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D2" w:rsidRPr="000F7DD4" w:rsidRDefault="0071295B">
      <w:pPr>
        <w:rPr>
          <w:b/>
        </w:rPr>
      </w:pPr>
      <w:r w:rsidRPr="000F7DD4">
        <w:rPr>
          <w:b/>
        </w:rPr>
        <w:t>ACTIVIDAD DE FIDELIZACIÓN DEL CLIENTE INTERNO</w:t>
      </w:r>
    </w:p>
    <w:p w:rsidR="00D81837" w:rsidRDefault="0071295B" w:rsidP="00D81837">
      <w:r w:rsidRPr="008152B9">
        <w:rPr>
          <w:b/>
        </w:rPr>
        <w:t xml:space="preserve">Compañía: </w:t>
      </w:r>
      <w:r w:rsidR="00D81837">
        <w:t>MIRO SEGURIDAD LTDA.</w:t>
      </w:r>
    </w:p>
    <w:p w:rsidR="0071295B" w:rsidRDefault="0071295B">
      <w:r w:rsidRPr="008152B9">
        <w:rPr>
          <w:b/>
        </w:rPr>
        <w:t>Marca</w:t>
      </w:r>
      <w:proofErr w:type="gramStart"/>
      <w:r w:rsidRPr="008152B9">
        <w:rPr>
          <w:b/>
        </w:rPr>
        <w:t>:</w:t>
      </w:r>
      <w:r w:rsidR="00D81837">
        <w:t>MIRO</w:t>
      </w:r>
      <w:proofErr w:type="gramEnd"/>
      <w:r w:rsidR="00D81837">
        <w:t xml:space="preserve"> SEGURIDAD LTDA.</w:t>
      </w:r>
    </w:p>
    <w:p w:rsidR="0071295B" w:rsidRDefault="0071295B">
      <w:r w:rsidRPr="008152B9">
        <w:rPr>
          <w:b/>
        </w:rPr>
        <w:t>Nombre del programa:</w:t>
      </w:r>
      <w:r w:rsidR="00D81837" w:rsidRPr="008152B9">
        <w:rPr>
          <w:b/>
        </w:rPr>
        <w:t xml:space="preserve"> </w:t>
      </w:r>
      <w:r w:rsidR="00D81837">
        <w:t>PLAN DE BIENESTAR LABORAL PARA EL GUARDA DE SEGURIDAD MIRO</w:t>
      </w:r>
    </w:p>
    <w:p w:rsidR="0071295B" w:rsidRDefault="0071295B">
      <w:r w:rsidRPr="008152B9">
        <w:rPr>
          <w:b/>
        </w:rPr>
        <w:t>Público objetivo:</w:t>
      </w:r>
      <w:r w:rsidR="00D81837">
        <w:t xml:space="preserve"> GUARDAS DE SEGURIDAD MIRO</w:t>
      </w:r>
    </w:p>
    <w:p w:rsidR="0071295B" w:rsidRDefault="0071295B">
      <w:r>
        <w:t>Requisitos de inscripción:</w:t>
      </w:r>
      <w:r w:rsidR="00D81837">
        <w:t xml:space="preserve"> OCUPAR EL CARGO “GUARDA DE SEGURIDAD”</w:t>
      </w:r>
    </w:p>
    <w:p w:rsidR="00A620CD" w:rsidRPr="008152B9" w:rsidRDefault="00A620CD" w:rsidP="00A620CD">
      <w:pPr>
        <w:rPr>
          <w:b/>
        </w:rPr>
      </w:pPr>
      <w:r w:rsidRPr="008152B9">
        <w:rPr>
          <w:b/>
        </w:rPr>
        <w:t>Variables:</w:t>
      </w:r>
    </w:p>
    <w:p w:rsidR="00A620CD" w:rsidRDefault="00547E60" w:rsidP="00A620CD">
      <w:pPr>
        <w:pStyle w:val="Prrafodelista"/>
        <w:numPr>
          <w:ilvl w:val="0"/>
          <w:numId w:val="3"/>
        </w:numPr>
      </w:pPr>
      <w:r>
        <w:t>Condiciones del puesto de trabajo</w:t>
      </w:r>
    </w:p>
    <w:p w:rsidR="00A620CD" w:rsidRDefault="00547E60" w:rsidP="00A620CD">
      <w:pPr>
        <w:pStyle w:val="Prrafodelista"/>
        <w:numPr>
          <w:ilvl w:val="0"/>
          <w:numId w:val="3"/>
        </w:numPr>
      </w:pPr>
      <w:r>
        <w:t>Rubros presupuestales disponibles</w:t>
      </w:r>
    </w:p>
    <w:p w:rsidR="00A620CD" w:rsidRDefault="00547E60" w:rsidP="00A620CD">
      <w:pPr>
        <w:pStyle w:val="Prrafodelista"/>
        <w:numPr>
          <w:ilvl w:val="0"/>
          <w:numId w:val="3"/>
        </w:numPr>
      </w:pPr>
      <w:r>
        <w:t>Necesidades del público</w:t>
      </w:r>
    </w:p>
    <w:p w:rsidR="00F93A8B" w:rsidRPr="008152B9" w:rsidRDefault="00A620CD">
      <w:pPr>
        <w:rPr>
          <w:b/>
        </w:rPr>
      </w:pPr>
      <w:r w:rsidRPr="008152B9">
        <w:rPr>
          <w:b/>
        </w:rPr>
        <w:t xml:space="preserve">PLAN DE BENEFICIO </w:t>
      </w:r>
    </w:p>
    <w:p w:rsidR="00D81837" w:rsidRDefault="00084CC7">
      <w:r w:rsidRPr="00084CC7">
        <w:drawing>
          <wp:inline distT="0" distB="0" distL="0" distR="0" wp14:anchorId="395E619C" wp14:editId="74D37F73">
            <wp:extent cx="6371771" cy="492883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985" cy="4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CD" w:rsidRDefault="00A620CD"/>
    <w:p w:rsidR="00A620CD" w:rsidRDefault="00A620CD"/>
    <w:p w:rsidR="00A620CD" w:rsidRPr="008152B9" w:rsidRDefault="00A620CD">
      <w:pPr>
        <w:rPr>
          <w:b/>
        </w:rPr>
      </w:pPr>
      <w:r w:rsidRPr="008152B9">
        <w:rPr>
          <w:b/>
        </w:rPr>
        <w:t xml:space="preserve">ACCIONES:  </w:t>
      </w:r>
    </w:p>
    <w:p w:rsidR="00653ABC" w:rsidRDefault="00653ABC">
      <w:r>
        <w:t xml:space="preserve">El plan se ejecuta </w:t>
      </w:r>
      <w:r w:rsidR="00A620CD">
        <w:t xml:space="preserve"> según la</w:t>
      </w:r>
      <w:r>
        <w:t xml:space="preserve">s fechas </w:t>
      </w:r>
      <w:r w:rsidR="00A620CD">
        <w:t xml:space="preserve"> programa</w:t>
      </w:r>
      <w:r>
        <w:t xml:space="preserve">das. Cada actividad se da a conocer con anticipación  a través de intranet, boletín informativo  y radiodifusión. </w:t>
      </w:r>
    </w:p>
    <w:p w:rsidR="00AC4D33" w:rsidRPr="008152B9" w:rsidRDefault="00AC4D33">
      <w:pPr>
        <w:rPr>
          <w:b/>
        </w:rPr>
      </w:pPr>
      <w:r w:rsidRPr="008152B9">
        <w:rPr>
          <w:b/>
        </w:rPr>
        <w:t>IMPACTO:</w:t>
      </w:r>
    </w:p>
    <w:p w:rsidR="00AC4D33" w:rsidRDefault="00AC4D33" w:rsidP="00AC4D33">
      <w:pPr>
        <w:jc w:val="both"/>
      </w:pPr>
      <w:r>
        <w:t>Crear un ambiente grato y armónico para los trabajadores, fortaleciendo  los valores de compromiso y sentido de pertenencia con la empresa, para asegurar la productividad y el logro de los objetivos organizacionales.</w:t>
      </w:r>
    </w:p>
    <w:p w:rsidR="00806469" w:rsidRPr="008152B9" w:rsidRDefault="00806469">
      <w:pPr>
        <w:rPr>
          <w:b/>
        </w:rPr>
      </w:pPr>
      <w:r w:rsidRPr="008152B9">
        <w:rPr>
          <w:b/>
        </w:rPr>
        <w:t>OPORTUNIDAD DE MEJORA.</w:t>
      </w:r>
    </w:p>
    <w:p w:rsidR="008152B9" w:rsidRDefault="008152B9" w:rsidP="008152B9">
      <w:pPr>
        <w:jc w:val="both"/>
      </w:pPr>
      <w:r>
        <w:t>Con el fin de asegurarla permanencia y satisfacción de todos los empleados en la organización y a través del mejoramiento continuo, MIRO SEGURIDAD podría implementar las siguientes actividades de fidelización, diferentes a las descritas en el PLAN DE BIENESTAR SOCIAL LABORAL PARA EL GUARDA DE SEGURIDAD MIRO.</w:t>
      </w:r>
    </w:p>
    <w:p w:rsidR="008152B9" w:rsidRDefault="008152B9" w:rsidP="008152B9">
      <w:pPr>
        <w:pStyle w:val="Prrafodelista"/>
        <w:numPr>
          <w:ilvl w:val="0"/>
          <w:numId w:val="5"/>
        </w:numPr>
        <w:jc w:val="both"/>
      </w:pPr>
      <w:r w:rsidRPr="00D80BE5">
        <w:rPr>
          <w:b/>
        </w:rPr>
        <w:t>Auxilio económico por incapacidad mayor a 10 días</w:t>
      </w:r>
      <w:r>
        <w:t>: En esta se pretende que el empleado cuya incapacidad inicial supere los 10 días, reciba por parte de la empresa un a</w:t>
      </w:r>
      <w:r w:rsidRPr="00D80BE5">
        <w:t>uxilio económico</w:t>
      </w:r>
      <w:r>
        <w:t>, para disminuir la diferencia en su salario por esta novedad.</w:t>
      </w:r>
    </w:p>
    <w:p w:rsidR="008152B9" w:rsidRDefault="008152B9" w:rsidP="008152B9">
      <w:pPr>
        <w:pStyle w:val="Prrafodelista"/>
        <w:jc w:val="both"/>
      </w:pPr>
    </w:p>
    <w:p w:rsidR="008152B9" w:rsidRDefault="008152B9" w:rsidP="008152B9">
      <w:pPr>
        <w:pStyle w:val="Prrafodelista"/>
        <w:numPr>
          <w:ilvl w:val="0"/>
          <w:numId w:val="5"/>
        </w:numPr>
        <w:jc w:val="both"/>
      </w:pPr>
      <w:r w:rsidRPr="006C27C0">
        <w:rPr>
          <w:b/>
        </w:rPr>
        <w:t>Ayuda económica para el personal que se encuentre en formación académica</w:t>
      </w:r>
      <w:r>
        <w:t>: En esta se pretende que el empleado que ingrese a la educación superior, reciba por parte de la empresa</w:t>
      </w:r>
      <w:proofErr w:type="gramStart"/>
      <w:r>
        <w:t>,el10</w:t>
      </w:r>
      <w:proofErr w:type="gramEnd"/>
      <w:r>
        <w:t>% del valor de la matrícula semestralmente.</w:t>
      </w:r>
    </w:p>
    <w:p w:rsidR="008152B9" w:rsidRDefault="008152B9" w:rsidP="008152B9">
      <w:pPr>
        <w:pStyle w:val="Prrafodelista"/>
        <w:jc w:val="both"/>
      </w:pPr>
    </w:p>
    <w:p w:rsidR="008152B9" w:rsidRDefault="008152B9" w:rsidP="008152B9">
      <w:pPr>
        <w:pStyle w:val="Prrafodelista"/>
        <w:numPr>
          <w:ilvl w:val="0"/>
          <w:numId w:val="5"/>
        </w:numPr>
        <w:jc w:val="both"/>
      </w:pPr>
      <w:r>
        <w:rPr>
          <w:b/>
        </w:rPr>
        <w:t>Incremento de las sesiones de capacitación técnica</w:t>
      </w:r>
      <w:r w:rsidRPr="006C27C0">
        <w:rPr>
          <w:b/>
        </w:rPr>
        <w:t>:</w:t>
      </w:r>
      <w:r>
        <w:rPr>
          <w:b/>
        </w:rPr>
        <w:t xml:space="preserve"> </w:t>
      </w:r>
      <w:r w:rsidRPr="006C27C0">
        <w:t xml:space="preserve">Se </w:t>
      </w:r>
      <w:r>
        <w:t>debería implementar</w:t>
      </w:r>
      <w:r w:rsidRPr="006C27C0">
        <w:t xml:space="preserve"> actividades trimestrales que le permita al personal adquirir conocimientos </w:t>
      </w:r>
      <w:r>
        <w:t xml:space="preserve">aplicables a su vida personal y laboral. </w:t>
      </w:r>
    </w:p>
    <w:p w:rsidR="008152B9" w:rsidRDefault="008152B9" w:rsidP="008152B9">
      <w:pPr>
        <w:pStyle w:val="Prrafodelista"/>
      </w:pPr>
    </w:p>
    <w:p w:rsidR="008152B9" w:rsidRDefault="008152B9" w:rsidP="008152B9">
      <w:pPr>
        <w:pStyle w:val="Prrafodelista"/>
        <w:numPr>
          <w:ilvl w:val="0"/>
          <w:numId w:val="5"/>
        </w:numPr>
        <w:jc w:val="both"/>
      </w:pPr>
      <w:r w:rsidRPr="005010F7">
        <w:rPr>
          <w:b/>
        </w:rPr>
        <w:t>Fomentar el deporte y la cultura</w:t>
      </w:r>
      <w:r w:rsidRPr="005010F7">
        <w:t>, a través</w:t>
      </w:r>
      <w:r>
        <w:t xml:space="preserve"> </w:t>
      </w:r>
      <w:r w:rsidRPr="00332AEB">
        <w:t>de</w:t>
      </w:r>
      <w:r>
        <w:t>cursos de baile y actividades deportivas como torneos de futbol y baloncesto.</w:t>
      </w:r>
    </w:p>
    <w:p w:rsidR="008152B9" w:rsidRPr="008152B9" w:rsidRDefault="008152B9" w:rsidP="008152B9">
      <w:pPr>
        <w:pStyle w:val="Prrafodelista"/>
        <w:jc w:val="both"/>
      </w:pPr>
    </w:p>
    <w:p w:rsidR="008152B9" w:rsidRDefault="008152B9" w:rsidP="008152B9">
      <w:pPr>
        <w:pStyle w:val="Prrafodelista"/>
        <w:numPr>
          <w:ilvl w:val="0"/>
          <w:numId w:val="5"/>
        </w:numPr>
        <w:jc w:val="both"/>
      </w:pPr>
      <w:r w:rsidRPr="008152B9">
        <w:rPr>
          <w:b/>
        </w:rPr>
        <w:t>Evaluación de Clima Organizacional:</w:t>
      </w:r>
      <w:r>
        <w:rPr>
          <w:b/>
        </w:rPr>
        <w:t xml:space="preserve"> </w:t>
      </w:r>
      <w:r>
        <w:t xml:space="preserve">Ésta busca conocer a fondo las necesidades, sentimientos de agrado o desagrado de los empleados con relación a los puestos de trabajo, entorno, compañeros  y  jefes. </w:t>
      </w:r>
    </w:p>
    <w:p w:rsidR="008152B9" w:rsidRDefault="008152B9" w:rsidP="008152B9">
      <w:pPr>
        <w:pStyle w:val="Prrafodelista"/>
      </w:pPr>
    </w:p>
    <w:p w:rsidR="008152B9" w:rsidRDefault="008152B9" w:rsidP="008152B9">
      <w:pPr>
        <w:pStyle w:val="Prrafodelista"/>
        <w:jc w:val="both"/>
      </w:pPr>
      <w:r>
        <w:t>Estos resultados nos permitirán tomar las acciones correctivas y poder mejorar el plan de bienestar.</w:t>
      </w:r>
    </w:p>
    <w:p w:rsidR="0071295B" w:rsidRDefault="0071295B">
      <w:bookmarkStart w:id="0" w:name="_GoBack"/>
      <w:bookmarkEnd w:id="0"/>
    </w:p>
    <w:sectPr w:rsidR="0071295B" w:rsidSect="00F93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C63"/>
    <w:multiLevelType w:val="hybridMultilevel"/>
    <w:tmpl w:val="CE063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B4068"/>
    <w:multiLevelType w:val="hybridMultilevel"/>
    <w:tmpl w:val="3D6EF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2059A"/>
    <w:multiLevelType w:val="hybridMultilevel"/>
    <w:tmpl w:val="3D600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7275D"/>
    <w:multiLevelType w:val="hybridMultilevel"/>
    <w:tmpl w:val="9F004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C6DA4"/>
    <w:multiLevelType w:val="hybridMultilevel"/>
    <w:tmpl w:val="1504A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95B"/>
    <w:rsid w:val="00084CC7"/>
    <w:rsid w:val="000F7DD4"/>
    <w:rsid w:val="0015503F"/>
    <w:rsid w:val="003126D7"/>
    <w:rsid w:val="003E1730"/>
    <w:rsid w:val="00403751"/>
    <w:rsid w:val="00410D2A"/>
    <w:rsid w:val="00547E60"/>
    <w:rsid w:val="005F19BC"/>
    <w:rsid w:val="00607CC3"/>
    <w:rsid w:val="00653ABC"/>
    <w:rsid w:val="00662F86"/>
    <w:rsid w:val="0071295B"/>
    <w:rsid w:val="00806469"/>
    <w:rsid w:val="008152B9"/>
    <w:rsid w:val="00957F35"/>
    <w:rsid w:val="00A620CD"/>
    <w:rsid w:val="00AC4D33"/>
    <w:rsid w:val="00C57F8D"/>
    <w:rsid w:val="00D06FA0"/>
    <w:rsid w:val="00D81837"/>
    <w:rsid w:val="00E46366"/>
    <w:rsid w:val="00F9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A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A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6774998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user</cp:lastModifiedBy>
  <cp:revision>10</cp:revision>
  <dcterms:created xsi:type="dcterms:W3CDTF">2014-11-13T00:07:00Z</dcterms:created>
  <dcterms:modified xsi:type="dcterms:W3CDTF">2014-11-25T01:13:00Z</dcterms:modified>
</cp:coreProperties>
</file>