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97" w:rsidRPr="0084247F" w:rsidRDefault="002D6497" w:rsidP="002D6497">
      <w:pPr>
        <w:spacing w:after="0" w:line="360" w:lineRule="auto"/>
        <w:jc w:val="center"/>
        <w:rPr>
          <w:rFonts w:ascii="Arial" w:hAnsi="Arial" w:cs="Arial"/>
          <w:b/>
          <w:sz w:val="24"/>
          <w:szCs w:val="24"/>
        </w:rPr>
      </w:pPr>
      <w:r w:rsidRPr="0084247F">
        <w:rPr>
          <w:rFonts w:ascii="Arial" w:hAnsi="Arial" w:cs="Arial"/>
          <w:b/>
          <w:sz w:val="24"/>
          <w:szCs w:val="24"/>
        </w:rPr>
        <w:t>MANUAL DE CAPACITACIÓN</w:t>
      </w:r>
      <w:r w:rsidR="00C94FBF" w:rsidRPr="0084247F">
        <w:rPr>
          <w:rFonts w:ascii="Arial" w:hAnsi="Arial" w:cs="Arial"/>
          <w:b/>
          <w:sz w:val="24"/>
          <w:szCs w:val="24"/>
        </w:rPr>
        <w:t xml:space="preserve"> DE </w:t>
      </w:r>
      <w:r w:rsidR="0084247F" w:rsidRPr="0084247F">
        <w:rPr>
          <w:rFonts w:ascii="Arial" w:hAnsi="Arial" w:cs="Arial"/>
          <w:b/>
          <w:sz w:val="24"/>
          <w:szCs w:val="24"/>
        </w:rPr>
        <w:t>PROACTIVIDAD</w:t>
      </w:r>
    </w:p>
    <w:p w:rsidR="002D6497" w:rsidRPr="0084247F" w:rsidRDefault="0084247F" w:rsidP="002D6497">
      <w:pPr>
        <w:spacing w:after="0" w:line="360" w:lineRule="auto"/>
        <w:jc w:val="center"/>
        <w:rPr>
          <w:rFonts w:ascii="Arial" w:hAnsi="Arial" w:cs="Arial"/>
          <w:sz w:val="24"/>
          <w:szCs w:val="24"/>
        </w:rPr>
      </w:pPr>
      <w:r w:rsidRPr="0084247F">
        <w:rPr>
          <w:rFonts w:ascii="Arial" w:hAnsi="Arial" w:cs="Arial"/>
          <w:b/>
          <w:sz w:val="24"/>
          <w:szCs w:val="24"/>
        </w:rPr>
        <w:t>ACTIVATE EN PRO….</w:t>
      </w:r>
    </w:p>
    <w:p w:rsidR="002D6497" w:rsidRPr="0084247F" w:rsidRDefault="002D6497" w:rsidP="002D6497">
      <w:pPr>
        <w:spacing w:after="0" w:line="360" w:lineRule="auto"/>
        <w:jc w:val="center"/>
        <w:rPr>
          <w:rFonts w:ascii="Arial" w:hAnsi="Arial" w:cs="Arial"/>
          <w:sz w:val="24"/>
          <w:szCs w:val="24"/>
        </w:rPr>
      </w:pPr>
    </w:p>
    <w:p w:rsidR="002D6497" w:rsidRPr="0084247F" w:rsidRDefault="002D6497" w:rsidP="002D6497">
      <w:pPr>
        <w:spacing w:after="0" w:line="360" w:lineRule="auto"/>
        <w:jc w:val="center"/>
        <w:rPr>
          <w:rFonts w:ascii="Arial" w:hAnsi="Arial" w:cs="Arial"/>
          <w:b/>
          <w:sz w:val="24"/>
          <w:szCs w:val="24"/>
        </w:rPr>
      </w:pPr>
      <w:r w:rsidRPr="0084247F">
        <w:rPr>
          <w:rFonts w:ascii="Arial" w:hAnsi="Arial" w:cs="Arial"/>
          <w:b/>
          <w:sz w:val="24"/>
          <w:szCs w:val="24"/>
        </w:rPr>
        <w:t>INTEGRANTES</w:t>
      </w:r>
    </w:p>
    <w:p w:rsidR="0084247F" w:rsidRPr="0084247F" w:rsidRDefault="0084247F" w:rsidP="002D6497">
      <w:pPr>
        <w:spacing w:after="0" w:line="360" w:lineRule="auto"/>
        <w:jc w:val="center"/>
        <w:rPr>
          <w:rFonts w:ascii="Arial" w:hAnsi="Arial" w:cs="Arial"/>
          <w:b/>
          <w:sz w:val="24"/>
          <w:szCs w:val="24"/>
        </w:rPr>
      </w:pPr>
    </w:p>
    <w:p w:rsidR="0084247F" w:rsidRPr="0084247F" w:rsidRDefault="0084247F" w:rsidP="0084247F">
      <w:pPr>
        <w:jc w:val="center"/>
        <w:rPr>
          <w:rFonts w:ascii="Arial" w:hAnsi="Arial" w:cs="Arial"/>
          <w:sz w:val="24"/>
          <w:szCs w:val="24"/>
        </w:rPr>
      </w:pPr>
      <w:r w:rsidRPr="0084247F">
        <w:rPr>
          <w:rFonts w:ascii="Arial" w:hAnsi="Arial" w:cs="Arial"/>
          <w:sz w:val="24"/>
          <w:szCs w:val="24"/>
        </w:rPr>
        <w:t>JUAN ANDRÉS RICO CALLE</w:t>
      </w:r>
    </w:p>
    <w:p w:rsidR="0084247F" w:rsidRPr="0084247F" w:rsidRDefault="0084247F" w:rsidP="0084247F">
      <w:pPr>
        <w:jc w:val="center"/>
        <w:rPr>
          <w:rFonts w:ascii="Arial" w:hAnsi="Arial" w:cs="Arial"/>
          <w:sz w:val="24"/>
          <w:szCs w:val="24"/>
        </w:rPr>
      </w:pPr>
      <w:r w:rsidRPr="0084247F">
        <w:rPr>
          <w:rFonts w:ascii="Arial" w:hAnsi="Arial" w:cs="Arial"/>
          <w:sz w:val="24"/>
          <w:szCs w:val="24"/>
        </w:rPr>
        <w:t>BIBIANA MARÍA RAMÍREZ AGUDELO</w:t>
      </w:r>
    </w:p>
    <w:p w:rsidR="0084247F" w:rsidRPr="0084247F" w:rsidRDefault="0084247F" w:rsidP="0084247F">
      <w:pPr>
        <w:jc w:val="center"/>
        <w:rPr>
          <w:rFonts w:ascii="Arial" w:hAnsi="Arial" w:cs="Arial"/>
          <w:sz w:val="24"/>
          <w:szCs w:val="24"/>
        </w:rPr>
      </w:pPr>
      <w:r w:rsidRPr="0084247F">
        <w:rPr>
          <w:rFonts w:ascii="Arial" w:hAnsi="Arial" w:cs="Arial"/>
          <w:sz w:val="24"/>
          <w:szCs w:val="24"/>
        </w:rPr>
        <w:t>JOSE DAVID HENAO COLORADO</w:t>
      </w:r>
    </w:p>
    <w:p w:rsidR="0084247F" w:rsidRPr="0084247F" w:rsidRDefault="0084247F" w:rsidP="0084247F">
      <w:pPr>
        <w:jc w:val="center"/>
        <w:rPr>
          <w:rFonts w:ascii="Arial" w:hAnsi="Arial" w:cs="Arial"/>
          <w:sz w:val="24"/>
          <w:szCs w:val="24"/>
        </w:rPr>
      </w:pPr>
      <w:r w:rsidRPr="0084247F">
        <w:rPr>
          <w:rFonts w:ascii="Arial" w:hAnsi="Arial" w:cs="Arial"/>
          <w:sz w:val="24"/>
          <w:szCs w:val="24"/>
        </w:rPr>
        <w:t>KATHERINE ÁLVAREZ MARÍN</w:t>
      </w:r>
    </w:p>
    <w:p w:rsidR="0084247F" w:rsidRPr="0084247F" w:rsidRDefault="0084247F" w:rsidP="0084247F">
      <w:pPr>
        <w:jc w:val="center"/>
        <w:rPr>
          <w:rFonts w:ascii="Arial" w:hAnsi="Arial" w:cs="Arial"/>
          <w:sz w:val="24"/>
          <w:szCs w:val="24"/>
        </w:rPr>
      </w:pPr>
      <w:r w:rsidRPr="0084247F">
        <w:rPr>
          <w:rFonts w:ascii="Arial" w:hAnsi="Arial" w:cs="Arial"/>
          <w:sz w:val="24"/>
          <w:szCs w:val="24"/>
        </w:rPr>
        <w:t>LAURA CRISTINA PÉREZ ECHEVERRI</w:t>
      </w:r>
    </w:p>
    <w:p w:rsidR="002D6497" w:rsidRPr="0084247F" w:rsidRDefault="002D6497" w:rsidP="002D6497">
      <w:pPr>
        <w:spacing w:after="0" w:line="360" w:lineRule="auto"/>
        <w:jc w:val="center"/>
        <w:rPr>
          <w:rFonts w:ascii="Arial" w:hAnsi="Arial" w:cs="Arial"/>
          <w:sz w:val="24"/>
          <w:szCs w:val="24"/>
        </w:rPr>
      </w:pPr>
    </w:p>
    <w:p w:rsidR="002D6497" w:rsidRPr="0084247F" w:rsidRDefault="002D6497" w:rsidP="0084247F">
      <w:pPr>
        <w:spacing w:after="0" w:line="360" w:lineRule="auto"/>
        <w:rPr>
          <w:rFonts w:ascii="Arial" w:hAnsi="Arial" w:cs="Arial"/>
          <w:sz w:val="24"/>
          <w:szCs w:val="24"/>
        </w:rPr>
      </w:pPr>
    </w:p>
    <w:p w:rsidR="002D6497" w:rsidRPr="0084247F" w:rsidRDefault="002D6497" w:rsidP="002D6497">
      <w:pPr>
        <w:spacing w:after="0" w:line="360" w:lineRule="auto"/>
        <w:jc w:val="center"/>
        <w:rPr>
          <w:rFonts w:ascii="Arial" w:hAnsi="Arial" w:cs="Arial"/>
          <w:b/>
          <w:sz w:val="24"/>
          <w:szCs w:val="24"/>
        </w:rPr>
      </w:pPr>
      <w:r w:rsidRPr="0084247F">
        <w:rPr>
          <w:rFonts w:ascii="Arial" w:hAnsi="Arial" w:cs="Arial"/>
          <w:b/>
          <w:sz w:val="24"/>
          <w:szCs w:val="24"/>
        </w:rPr>
        <w:t xml:space="preserve">FICHA  </w:t>
      </w:r>
    </w:p>
    <w:p w:rsidR="002D6497" w:rsidRPr="0084247F" w:rsidRDefault="0084247F" w:rsidP="002D6497">
      <w:pPr>
        <w:spacing w:after="0" w:line="360" w:lineRule="auto"/>
        <w:jc w:val="center"/>
        <w:rPr>
          <w:rFonts w:ascii="Arial" w:hAnsi="Arial" w:cs="Arial"/>
          <w:sz w:val="24"/>
          <w:szCs w:val="24"/>
        </w:rPr>
      </w:pPr>
      <w:r w:rsidRPr="0084247F">
        <w:rPr>
          <w:rFonts w:ascii="Arial" w:hAnsi="Arial" w:cs="Arial"/>
          <w:sz w:val="24"/>
          <w:szCs w:val="24"/>
        </w:rPr>
        <w:t>518374</w:t>
      </w:r>
    </w:p>
    <w:p w:rsidR="002D6497" w:rsidRPr="0084247F" w:rsidRDefault="002D6497" w:rsidP="002D6497">
      <w:pPr>
        <w:spacing w:after="0" w:line="360" w:lineRule="auto"/>
        <w:jc w:val="center"/>
        <w:rPr>
          <w:rFonts w:ascii="Arial" w:hAnsi="Arial" w:cs="Arial"/>
          <w:sz w:val="24"/>
          <w:szCs w:val="24"/>
        </w:rPr>
      </w:pPr>
    </w:p>
    <w:p w:rsidR="002D6497" w:rsidRPr="0084247F" w:rsidRDefault="002D6497" w:rsidP="002D6497">
      <w:pPr>
        <w:spacing w:after="0" w:line="360" w:lineRule="auto"/>
        <w:jc w:val="center"/>
        <w:rPr>
          <w:rFonts w:ascii="Arial" w:hAnsi="Arial" w:cs="Arial"/>
          <w:sz w:val="24"/>
          <w:szCs w:val="24"/>
        </w:rPr>
      </w:pPr>
    </w:p>
    <w:p w:rsidR="002D6497" w:rsidRPr="0084247F" w:rsidRDefault="002D6497" w:rsidP="002D6497">
      <w:pPr>
        <w:spacing w:after="0" w:line="360" w:lineRule="auto"/>
        <w:jc w:val="center"/>
        <w:rPr>
          <w:rFonts w:ascii="Arial" w:hAnsi="Arial" w:cs="Arial"/>
          <w:sz w:val="24"/>
          <w:szCs w:val="24"/>
        </w:rPr>
      </w:pPr>
      <w:r w:rsidRPr="0084247F">
        <w:rPr>
          <w:rFonts w:ascii="Arial" w:hAnsi="Arial" w:cs="Arial"/>
          <w:b/>
          <w:sz w:val="24"/>
          <w:szCs w:val="24"/>
        </w:rPr>
        <w:t>INSTRUCTORA</w:t>
      </w:r>
      <w:r w:rsidRPr="0084247F">
        <w:rPr>
          <w:rFonts w:ascii="Arial" w:hAnsi="Arial" w:cs="Arial"/>
          <w:sz w:val="24"/>
          <w:szCs w:val="24"/>
        </w:rPr>
        <w:t xml:space="preserve"> </w:t>
      </w:r>
    </w:p>
    <w:p w:rsidR="002D6497" w:rsidRPr="0084247F" w:rsidRDefault="002D6497" w:rsidP="002D6497">
      <w:pPr>
        <w:spacing w:after="0" w:line="360" w:lineRule="auto"/>
        <w:jc w:val="center"/>
        <w:rPr>
          <w:rFonts w:ascii="Arial" w:hAnsi="Arial" w:cs="Arial"/>
          <w:sz w:val="24"/>
          <w:szCs w:val="24"/>
        </w:rPr>
      </w:pPr>
      <w:r w:rsidRPr="0084247F">
        <w:rPr>
          <w:rFonts w:ascii="Arial" w:hAnsi="Arial" w:cs="Arial"/>
          <w:sz w:val="24"/>
          <w:szCs w:val="24"/>
        </w:rPr>
        <w:t>ANDREA ARBELÁEZ GIRALDO</w:t>
      </w:r>
    </w:p>
    <w:p w:rsidR="002D6497" w:rsidRPr="0084247F" w:rsidRDefault="002D6497" w:rsidP="0084247F">
      <w:pPr>
        <w:spacing w:after="0" w:line="360" w:lineRule="auto"/>
        <w:rPr>
          <w:rFonts w:ascii="Arial" w:hAnsi="Arial" w:cs="Arial"/>
          <w:sz w:val="24"/>
          <w:szCs w:val="24"/>
        </w:rPr>
      </w:pPr>
    </w:p>
    <w:p w:rsidR="002D6497" w:rsidRPr="0084247F" w:rsidRDefault="002D6497" w:rsidP="002D6497">
      <w:pPr>
        <w:spacing w:after="0" w:line="360" w:lineRule="auto"/>
        <w:jc w:val="center"/>
        <w:rPr>
          <w:rFonts w:ascii="Arial" w:hAnsi="Arial" w:cs="Arial"/>
          <w:b/>
          <w:sz w:val="24"/>
          <w:szCs w:val="24"/>
        </w:rPr>
      </w:pPr>
      <w:r w:rsidRPr="0084247F">
        <w:rPr>
          <w:rFonts w:ascii="Arial" w:hAnsi="Arial" w:cs="Arial"/>
          <w:b/>
          <w:sz w:val="24"/>
          <w:szCs w:val="24"/>
        </w:rPr>
        <w:t xml:space="preserve">SENA </w:t>
      </w:r>
    </w:p>
    <w:p w:rsidR="002D6497" w:rsidRPr="0084247F" w:rsidRDefault="002D6497" w:rsidP="002D6497">
      <w:pPr>
        <w:spacing w:after="0" w:line="360" w:lineRule="auto"/>
        <w:jc w:val="center"/>
        <w:rPr>
          <w:rFonts w:ascii="Arial" w:hAnsi="Arial" w:cs="Arial"/>
          <w:b/>
          <w:sz w:val="24"/>
          <w:szCs w:val="24"/>
        </w:rPr>
      </w:pPr>
      <w:r w:rsidRPr="0084247F">
        <w:rPr>
          <w:rFonts w:ascii="Arial" w:hAnsi="Arial" w:cs="Arial"/>
          <w:b/>
          <w:sz w:val="24"/>
          <w:szCs w:val="24"/>
        </w:rPr>
        <w:t>CENTRO DE COMERCIO</w:t>
      </w:r>
    </w:p>
    <w:p w:rsidR="002D6497" w:rsidRPr="0084247F" w:rsidRDefault="002D6497" w:rsidP="002D6497">
      <w:pPr>
        <w:spacing w:after="0" w:line="360" w:lineRule="auto"/>
        <w:jc w:val="center"/>
        <w:rPr>
          <w:rFonts w:ascii="Arial" w:hAnsi="Arial" w:cs="Arial"/>
          <w:b/>
          <w:sz w:val="24"/>
          <w:szCs w:val="24"/>
        </w:rPr>
      </w:pPr>
      <w:r w:rsidRPr="0084247F">
        <w:rPr>
          <w:rFonts w:ascii="Arial" w:hAnsi="Arial" w:cs="Arial"/>
          <w:b/>
          <w:sz w:val="24"/>
          <w:szCs w:val="24"/>
        </w:rPr>
        <w:t>TECNOLOGÍA EN GESTIÓN DEL TALENTO HUMANO</w:t>
      </w:r>
    </w:p>
    <w:p w:rsidR="00D028F9" w:rsidRPr="0084247F" w:rsidRDefault="002D6497" w:rsidP="002D6497">
      <w:pPr>
        <w:jc w:val="center"/>
        <w:rPr>
          <w:rFonts w:ascii="Arial" w:hAnsi="Arial" w:cs="Arial"/>
          <w:sz w:val="24"/>
          <w:szCs w:val="24"/>
        </w:rPr>
      </w:pPr>
      <w:r w:rsidRPr="0084247F">
        <w:rPr>
          <w:rFonts w:ascii="Arial" w:hAnsi="Arial" w:cs="Arial"/>
          <w:b/>
          <w:sz w:val="24"/>
          <w:szCs w:val="24"/>
        </w:rPr>
        <w:t>2015</w:t>
      </w:r>
    </w:p>
    <w:p w:rsidR="00311EA8" w:rsidRPr="0084247F" w:rsidRDefault="00311EA8">
      <w:pPr>
        <w:rPr>
          <w:rFonts w:ascii="Arial" w:hAnsi="Arial" w:cs="Arial"/>
          <w:sz w:val="24"/>
          <w:szCs w:val="24"/>
        </w:rPr>
      </w:pPr>
    </w:p>
    <w:p w:rsidR="00D028F9" w:rsidRPr="0084247F" w:rsidRDefault="00D028F9" w:rsidP="00D028F9">
      <w:pPr>
        <w:rPr>
          <w:rFonts w:ascii="Arial" w:hAnsi="Arial" w:cs="Arial"/>
          <w:sz w:val="24"/>
          <w:szCs w:val="24"/>
        </w:rPr>
      </w:pPr>
    </w:p>
    <w:p w:rsidR="00D028F9" w:rsidRPr="0084247F" w:rsidRDefault="00D028F9" w:rsidP="00D028F9">
      <w:pPr>
        <w:rPr>
          <w:rFonts w:ascii="Arial" w:hAnsi="Arial" w:cs="Arial"/>
          <w:sz w:val="24"/>
          <w:szCs w:val="24"/>
        </w:rPr>
      </w:pPr>
    </w:p>
    <w:p w:rsidR="0084247F" w:rsidRPr="0084247F" w:rsidRDefault="00746A08" w:rsidP="0084247F">
      <w:pPr>
        <w:jc w:val="center"/>
        <w:rPr>
          <w:rFonts w:ascii="Arial" w:hAnsi="Arial" w:cs="Arial"/>
          <w:b/>
          <w:sz w:val="24"/>
          <w:szCs w:val="24"/>
        </w:rPr>
      </w:pPr>
      <w:r w:rsidRPr="0084247F">
        <w:rPr>
          <w:rFonts w:ascii="Arial" w:hAnsi="Arial" w:cs="Arial"/>
          <w:b/>
          <w:sz w:val="24"/>
          <w:szCs w:val="24"/>
        </w:rPr>
        <w:br w:type="page"/>
      </w:r>
    </w:p>
    <w:sdt>
      <w:sdtPr>
        <w:rPr>
          <w:rFonts w:asciiTheme="minorHAnsi" w:eastAsiaTheme="minorHAnsi" w:hAnsiTheme="minorHAnsi" w:cstheme="minorBidi"/>
          <w:color w:val="auto"/>
          <w:sz w:val="22"/>
          <w:szCs w:val="22"/>
          <w:lang w:val="es-ES" w:eastAsia="en-US"/>
        </w:rPr>
        <w:id w:val="737835175"/>
        <w:docPartObj>
          <w:docPartGallery w:val="Table of Contents"/>
          <w:docPartUnique/>
        </w:docPartObj>
      </w:sdtPr>
      <w:sdtEndPr>
        <w:rPr>
          <w:b/>
          <w:bCs/>
        </w:rPr>
      </w:sdtEndPr>
      <w:sdtContent>
        <w:p w:rsidR="007C0C23" w:rsidRDefault="007C0C23" w:rsidP="00DC391F">
          <w:pPr>
            <w:pStyle w:val="TtulodeTDC"/>
            <w:jc w:val="center"/>
          </w:pPr>
          <w:r>
            <w:rPr>
              <w:lang w:val="es-ES"/>
            </w:rPr>
            <w:t>Contenido</w:t>
          </w:r>
        </w:p>
        <w:p w:rsidR="00E91B61" w:rsidRDefault="007C0C23">
          <w:pPr>
            <w:pStyle w:val="TDC1"/>
            <w:tabs>
              <w:tab w:val="right" w:leader="dot" w:pos="8828"/>
            </w:tabs>
            <w:rPr>
              <w:rFonts w:cstheme="minorBidi"/>
              <w:noProof/>
            </w:rPr>
          </w:pPr>
          <w:r>
            <w:fldChar w:fldCharType="begin"/>
          </w:r>
          <w:r>
            <w:instrText xml:space="preserve"> TOC \o "1-3" \h \z \u </w:instrText>
          </w:r>
          <w:r>
            <w:fldChar w:fldCharType="separate"/>
          </w:r>
          <w:hyperlink w:anchor="_Toc415131355" w:history="1">
            <w:r w:rsidR="00E91B61" w:rsidRPr="00EE1B6E">
              <w:rPr>
                <w:rStyle w:val="Hipervnculo"/>
                <w:rFonts w:ascii="Arial" w:hAnsi="Arial" w:cs="Arial"/>
                <w:noProof/>
              </w:rPr>
              <w:t>PRESENTACIÓN</w:t>
            </w:r>
            <w:r w:rsidR="00E91B61">
              <w:rPr>
                <w:noProof/>
                <w:webHidden/>
              </w:rPr>
              <w:tab/>
            </w:r>
            <w:r w:rsidR="00E91B61">
              <w:rPr>
                <w:noProof/>
                <w:webHidden/>
              </w:rPr>
              <w:fldChar w:fldCharType="begin"/>
            </w:r>
            <w:r w:rsidR="00E91B61">
              <w:rPr>
                <w:noProof/>
                <w:webHidden/>
              </w:rPr>
              <w:instrText xml:space="preserve"> PAGEREF _Toc415131355 \h </w:instrText>
            </w:r>
            <w:r w:rsidR="00E91B61">
              <w:rPr>
                <w:noProof/>
                <w:webHidden/>
              </w:rPr>
            </w:r>
            <w:r w:rsidR="00E91B61">
              <w:rPr>
                <w:noProof/>
                <w:webHidden/>
              </w:rPr>
              <w:fldChar w:fldCharType="separate"/>
            </w:r>
            <w:r w:rsidR="00E91B61">
              <w:rPr>
                <w:noProof/>
                <w:webHidden/>
              </w:rPr>
              <w:t>3</w:t>
            </w:r>
            <w:r w:rsidR="00E91B61">
              <w:rPr>
                <w:noProof/>
                <w:webHidden/>
              </w:rPr>
              <w:fldChar w:fldCharType="end"/>
            </w:r>
          </w:hyperlink>
        </w:p>
        <w:p w:rsidR="00E91B61" w:rsidRDefault="00147115">
          <w:pPr>
            <w:pStyle w:val="TDC1"/>
            <w:tabs>
              <w:tab w:val="right" w:leader="dot" w:pos="8828"/>
            </w:tabs>
            <w:rPr>
              <w:rFonts w:cstheme="minorBidi"/>
              <w:noProof/>
            </w:rPr>
          </w:pPr>
          <w:hyperlink w:anchor="_Toc415131356" w:history="1">
            <w:r w:rsidR="00E91B61" w:rsidRPr="00EE1B6E">
              <w:rPr>
                <w:rStyle w:val="Hipervnculo"/>
                <w:rFonts w:ascii="Arial" w:hAnsi="Arial" w:cs="Arial"/>
                <w:noProof/>
              </w:rPr>
              <w:t>INTRODUCCIÓN</w:t>
            </w:r>
            <w:r w:rsidR="00E91B61">
              <w:rPr>
                <w:noProof/>
                <w:webHidden/>
              </w:rPr>
              <w:tab/>
            </w:r>
            <w:r w:rsidR="00E91B61">
              <w:rPr>
                <w:noProof/>
                <w:webHidden/>
              </w:rPr>
              <w:fldChar w:fldCharType="begin"/>
            </w:r>
            <w:r w:rsidR="00E91B61">
              <w:rPr>
                <w:noProof/>
                <w:webHidden/>
              </w:rPr>
              <w:instrText xml:space="preserve"> PAGEREF _Toc415131356 \h </w:instrText>
            </w:r>
            <w:r w:rsidR="00E91B61">
              <w:rPr>
                <w:noProof/>
                <w:webHidden/>
              </w:rPr>
            </w:r>
            <w:r w:rsidR="00E91B61">
              <w:rPr>
                <w:noProof/>
                <w:webHidden/>
              </w:rPr>
              <w:fldChar w:fldCharType="separate"/>
            </w:r>
            <w:r w:rsidR="00E91B61">
              <w:rPr>
                <w:noProof/>
                <w:webHidden/>
              </w:rPr>
              <w:t>4</w:t>
            </w:r>
            <w:r w:rsidR="00E91B61">
              <w:rPr>
                <w:noProof/>
                <w:webHidden/>
              </w:rPr>
              <w:fldChar w:fldCharType="end"/>
            </w:r>
          </w:hyperlink>
        </w:p>
        <w:p w:rsidR="00E91B61" w:rsidRDefault="00147115">
          <w:pPr>
            <w:pStyle w:val="TDC1"/>
            <w:tabs>
              <w:tab w:val="right" w:leader="dot" w:pos="8828"/>
            </w:tabs>
            <w:rPr>
              <w:rFonts w:cstheme="minorBidi"/>
              <w:noProof/>
            </w:rPr>
          </w:pPr>
          <w:hyperlink w:anchor="_Toc415131357" w:history="1">
            <w:r w:rsidR="00E91B61" w:rsidRPr="00EE1B6E">
              <w:rPr>
                <w:rStyle w:val="Hipervnculo"/>
                <w:rFonts w:ascii="Arial" w:hAnsi="Arial" w:cs="Arial"/>
                <w:noProof/>
              </w:rPr>
              <w:t>JUSTIFICACIÓN</w:t>
            </w:r>
            <w:r w:rsidR="00E91B61">
              <w:rPr>
                <w:noProof/>
                <w:webHidden/>
              </w:rPr>
              <w:tab/>
            </w:r>
            <w:r w:rsidR="00E91B61">
              <w:rPr>
                <w:noProof/>
                <w:webHidden/>
              </w:rPr>
              <w:fldChar w:fldCharType="begin"/>
            </w:r>
            <w:r w:rsidR="00E91B61">
              <w:rPr>
                <w:noProof/>
                <w:webHidden/>
              </w:rPr>
              <w:instrText xml:space="preserve"> PAGEREF _Toc415131357 \h </w:instrText>
            </w:r>
            <w:r w:rsidR="00E91B61">
              <w:rPr>
                <w:noProof/>
                <w:webHidden/>
              </w:rPr>
            </w:r>
            <w:r w:rsidR="00E91B61">
              <w:rPr>
                <w:noProof/>
                <w:webHidden/>
              </w:rPr>
              <w:fldChar w:fldCharType="separate"/>
            </w:r>
            <w:r w:rsidR="00E91B61">
              <w:rPr>
                <w:noProof/>
                <w:webHidden/>
              </w:rPr>
              <w:t>5</w:t>
            </w:r>
            <w:r w:rsidR="00E91B61">
              <w:rPr>
                <w:noProof/>
                <w:webHidden/>
              </w:rPr>
              <w:fldChar w:fldCharType="end"/>
            </w:r>
          </w:hyperlink>
        </w:p>
        <w:p w:rsidR="00E91B61" w:rsidRDefault="00147115">
          <w:pPr>
            <w:pStyle w:val="TDC1"/>
            <w:tabs>
              <w:tab w:val="right" w:leader="dot" w:pos="8828"/>
            </w:tabs>
            <w:rPr>
              <w:rFonts w:cstheme="minorBidi"/>
              <w:noProof/>
            </w:rPr>
          </w:pPr>
          <w:hyperlink w:anchor="_Toc415131358" w:history="1">
            <w:r w:rsidR="00E91B61" w:rsidRPr="00EE1B6E">
              <w:rPr>
                <w:rStyle w:val="Hipervnculo"/>
                <w:rFonts w:ascii="Arial" w:hAnsi="Arial" w:cs="Arial"/>
                <w:noProof/>
              </w:rPr>
              <w:t>OBJETIVOS</w:t>
            </w:r>
            <w:r w:rsidR="00E91B61">
              <w:rPr>
                <w:noProof/>
                <w:webHidden/>
              </w:rPr>
              <w:tab/>
            </w:r>
            <w:r w:rsidR="00E91B61">
              <w:rPr>
                <w:noProof/>
                <w:webHidden/>
              </w:rPr>
              <w:fldChar w:fldCharType="begin"/>
            </w:r>
            <w:r w:rsidR="00E91B61">
              <w:rPr>
                <w:noProof/>
                <w:webHidden/>
              </w:rPr>
              <w:instrText xml:space="preserve"> PAGEREF _Toc415131358 \h </w:instrText>
            </w:r>
            <w:r w:rsidR="00E91B61">
              <w:rPr>
                <w:noProof/>
                <w:webHidden/>
              </w:rPr>
            </w:r>
            <w:r w:rsidR="00E91B61">
              <w:rPr>
                <w:noProof/>
                <w:webHidden/>
              </w:rPr>
              <w:fldChar w:fldCharType="separate"/>
            </w:r>
            <w:r w:rsidR="00E91B61">
              <w:rPr>
                <w:noProof/>
                <w:webHidden/>
              </w:rPr>
              <w:t>6</w:t>
            </w:r>
            <w:r w:rsidR="00E91B61">
              <w:rPr>
                <w:noProof/>
                <w:webHidden/>
              </w:rPr>
              <w:fldChar w:fldCharType="end"/>
            </w:r>
          </w:hyperlink>
        </w:p>
        <w:p w:rsidR="00E91B61" w:rsidRDefault="00147115">
          <w:pPr>
            <w:pStyle w:val="TDC1"/>
            <w:tabs>
              <w:tab w:val="right" w:leader="dot" w:pos="8828"/>
            </w:tabs>
            <w:rPr>
              <w:rFonts w:cstheme="minorBidi"/>
              <w:noProof/>
            </w:rPr>
          </w:pPr>
          <w:hyperlink w:anchor="_Toc415131359" w:history="1">
            <w:r w:rsidR="00E91B61" w:rsidRPr="00EE1B6E">
              <w:rPr>
                <w:rStyle w:val="Hipervnculo"/>
                <w:rFonts w:ascii="Arial" w:hAnsi="Arial" w:cs="Arial"/>
                <w:noProof/>
              </w:rPr>
              <w:t>MARCO TEÓRICO</w:t>
            </w:r>
            <w:r w:rsidR="00E91B61">
              <w:rPr>
                <w:noProof/>
                <w:webHidden/>
              </w:rPr>
              <w:tab/>
            </w:r>
            <w:r w:rsidR="00E91B61">
              <w:rPr>
                <w:noProof/>
                <w:webHidden/>
              </w:rPr>
              <w:fldChar w:fldCharType="begin"/>
            </w:r>
            <w:r w:rsidR="00E91B61">
              <w:rPr>
                <w:noProof/>
                <w:webHidden/>
              </w:rPr>
              <w:instrText xml:space="preserve"> PAGEREF _Toc415131359 \h </w:instrText>
            </w:r>
            <w:r w:rsidR="00E91B61">
              <w:rPr>
                <w:noProof/>
                <w:webHidden/>
              </w:rPr>
            </w:r>
            <w:r w:rsidR="00E91B61">
              <w:rPr>
                <w:noProof/>
                <w:webHidden/>
              </w:rPr>
              <w:fldChar w:fldCharType="separate"/>
            </w:r>
            <w:r w:rsidR="00E91B61">
              <w:rPr>
                <w:noProof/>
                <w:webHidden/>
              </w:rPr>
              <w:t>7</w:t>
            </w:r>
            <w:r w:rsidR="00E91B61">
              <w:rPr>
                <w:noProof/>
                <w:webHidden/>
              </w:rPr>
              <w:fldChar w:fldCharType="end"/>
            </w:r>
          </w:hyperlink>
        </w:p>
        <w:p w:rsidR="00E91B61" w:rsidRDefault="00147115">
          <w:pPr>
            <w:pStyle w:val="TDC1"/>
            <w:tabs>
              <w:tab w:val="right" w:leader="dot" w:pos="8828"/>
            </w:tabs>
            <w:rPr>
              <w:rFonts w:cstheme="minorBidi"/>
              <w:noProof/>
            </w:rPr>
          </w:pPr>
          <w:hyperlink w:anchor="_Toc415131360" w:history="1">
            <w:r w:rsidR="00E91B61" w:rsidRPr="00EE1B6E">
              <w:rPr>
                <w:rStyle w:val="Hipervnculo"/>
                <w:rFonts w:ascii="Arial" w:hAnsi="Arial" w:cs="Arial"/>
                <w:noProof/>
              </w:rPr>
              <w:t>DESARROLLO DEL PROCESO DE CAPACITACIÓN</w:t>
            </w:r>
            <w:r w:rsidR="00E91B61">
              <w:rPr>
                <w:noProof/>
                <w:webHidden/>
              </w:rPr>
              <w:tab/>
            </w:r>
            <w:r w:rsidR="00E91B61">
              <w:rPr>
                <w:noProof/>
                <w:webHidden/>
              </w:rPr>
              <w:fldChar w:fldCharType="begin"/>
            </w:r>
            <w:r w:rsidR="00E91B61">
              <w:rPr>
                <w:noProof/>
                <w:webHidden/>
              </w:rPr>
              <w:instrText xml:space="preserve"> PAGEREF _Toc415131360 \h </w:instrText>
            </w:r>
            <w:r w:rsidR="00E91B61">
              <w:rPr>
                <w:noProof/>
                <w:webHidden/>
              </w:rPr>
            </w:r>
            <w:r w:rsidR="00E91B61">
              <w:rPr>
                <w:noProof/>
                <w:webHidden/>
              </w:rPr>
              <w:fldChar w:fldCharType="separate"/>
            </w:r>
            <w:r w:rsidR="00E91B61">
              <w:rPr>
                <w:noProof/>
                <w:webHidden/>
              </w:rPr>
              <w:t>8</w:t>
            </w:r>
            <w:r w:rsidR="00E91B61">
              <w:rPr>
                <w:noProof/>
                <w:webHidden/>
              </w:rPr>
              <w:fldChar w:fldCharType="end"/>
            </w:r>
          </w:hyperlink>
        </w:p>
        <w:p w:rsidR="00E91B61" w:rsidRDefault="00147115">
          <w:pPr>
            <w:pStyle w:val="TDC2"/>
            <w:tabs>
              <w:tab w:val="right" w:leader="dot" w:pos="8828"/>
            </w:tabs>
            <w:rPr>
              <w:rFonts w:cstheme="minorBidi"/>
              <w:noProof/>
            </w:rPr>
          </w:pPr>
          <w:hyperlink r:id="rId9" w:anchor="_Toc415131361" w:history="1">
            <w:r w:rsidR="00E91B61" w:rsidRPr="00EE1B6E">
              <w:rPr>
                <w:rStyle w:val="Hipervnculo"/>
                <w:rFonts w:ascii="Arial" w:hAnsi="Arial" w:cs="Arial"/>
                <w:noProof/>
              </w:rPr>
              <w:t>Formato 1</w:t>
            </w:r>
            <w:r w:rsidR="00E91B61">
              <w:rPr>
                <w:noProof/>
                <w:webHidden/>
              </w:rPr>
              <w:tab/>
            </w:r>
            <w:r w:rsidR="00E91B61">
              <w:rPr>
                <w:noProof/>
                <w:webHidden/>
              </w:rPr>
              <w:fldChar w:fldCharType="begin"/>
            </w:r>
            <w:r w:rsidR="00E91B61">
              <w:rPr>
                <w:noProof/>
                <w:webHidden/>
              </w:rPr>
              <w:instrText xml:space="preserve"> PAGEREF _Toc415131361 \h </w:instrText>
            </w:r>
            <w:r w:rsidR="00E91B61">
              <w:rPr>
                <w:noProof/>
                <w:webHidden/>
              </w:rPr>
            </w:r>
            <w:r w:rsidR="00E91B61">
              <w:rPr>
                <w:noProof/>
                <w:webHidden/>
              </w:rPr>
              <w:fldChar w:fldCharType="separate"/>
            </w:r>
            <w:r w:rsidR="00E91B61">
              <w:rPr>
                <w:noProof/>
                <w:webHidden/>
              </w:rPr>
              <w:t>9</w:t>
            </w:r>
            <w:r w:rsidR="00E91B61">
              <w:rPr>
                <w:noProof/>
                <w:webHidden/>
              </w:rPr>
              <w:fldChar w:fldCharType="end"/>
            </w:r>
          </w:hyperlink>
        </w:p>
        <w:p w:rsidR="00E91B61" w:rsidRDefault="00147115">
          <w:pPr>
            <w:pStyle w:val="TDC2"/>
            <w:tabs>
              <w:tab w:val="right" w:leader="dot" w:pos="8828"/>
            </w:tabs>
            <w:rPr>
              <w:rFonts w:cstheme="minorBidi"/>
              <w:noProof/>
            </w:rPr>
          </w:pPr>
          <w:hyperlink w:anchor="_Toc415131362" w:history="1">
            <w:r w:rsidR="00E91B61" w:rsidRPr="00EE1B6E">
              <w:rPr>
                <w:rStyle w:val="Hipervnculo"/>
                <w:rFonts w:ascii="Arial" w:hAnsi="Arial" w:cs="Arial"/>
                <w:noProof/>
              </w:rPr>
              <w:t>Formato 2</w:t>
            </w:r>
            <w:r w:rsidR="00E91B61">
              <w:rPr>
                <w:noProof/>
                <w:webHidden/>
              </w:rPr>
              <w:tab/>
            </w:r>
            <w:r w:rsidR="00E91B61">
              <w:rPr>
                <w:noProof/>
                <w:webHidden/>
              </w:rPr>
              <w:fldChar w:fldCharType="begin"/>
            </w:r>
            <w:r w:rsidR="00E91B61">
              <w:rPr>
                <w:noProof/>
                <w:webHidden/>
              </w:rPr>
              <w:instrText xml:space="preserve"> PAGEREF _Toc415131362 \h </w:instrText>
            </w:r>
            <w:r w:rsidR="00E91B61">
              <w:rPr>
                <w:noProof/>
                <w:webHidden/>
              </w:rPr>
            </w:r>
            <w:r w:rsidR="00E91B61">
              <w:rPr>
                <w:noProof/>
                <w:webHidden/>
              </w:rPr>
              <w:fldChar w:fldCharType="separate"/>
            </w:r>
            <w:r w:rsidR="00E91B61">
              <w:rPr>
                <w:noProof/>
                <w:webHidden/>
              </w:rPr>
              <w:t>10</w:t>
            </w:r>
            <w:r w:rsidR="00E91B61">
              <w:rPr>
                <w:noProof/>
                <w:webHidden/>
              </w:rPr>
              <w:fldChar w:fldCharType="end"/>
            </w:r>
          </w:hyperlink>
        </w:p>
        <w:p w:rsidR="00E91B61" w:rsidRDefault="00147115">
          <w:pPr>
            <w:pStyle w:val="TDC1"/>
            <w:tabs>
              <w:tab w:val="right" w:leader="dot" w:pos="8828"/>
            </w:tabs>
            <w:rPr>
              <w:rFonts w:cstheme="minorBidi"/>
              <w:noProof/>
            </w:rPr>
          </w:pPr>
          <w:hyperlink w:anchor="_Toc415131363" w:history="1">
            <w:r w:rsidR="00E91B61" w:rsidRPr="00EE1B6E">
              <w:rPr>
                <w:rStyle w:val="Hipervnculo"/>
                <w:rFonts w:ascii="Arial" w:hAnsi="Arial" w:cs="Arial"/>
                <w:noProof/>
              </w:rPr>
              <w:t>BIBLIOGRAFÍA</w:t>
            </w:r>
            <w:r w:rsidR="00E91B61">
              <w:rPr>
                <w:noProof/>
                <w:webHidden/>
              </w:rPr>
              <w:tab/>
            </w:r>
            <w:r w:rsidR="00E91B61">
              <w:rPr>
                <w:noProof/>
                <w:webHidden/>
              </w:rPr>
              <w:fldChar w:fldCharType="begin"/>
            </w:r>
            <w:r w:rsidR="00E91B61">
              <w:rPr>
                <w:noProof/>
                <w:webHidden/>
              </w:rPr>
              <w:instrText xml:space="preserve"> PAGEREF _Toc415131363 \h </w:instrText>
            </w:r>
            <w:r w:rsidR="00E91B61">
              <w:rPr>
                <w:noProof/>
                <w:webHidden/>
              </w:rPr>
            </w:r>
            <w:r w:rsidR="00E91B61">
              <w:rPr>
                <w:noProof/>
                <w:webHidden/>
              </w:rPr>
              <w:fldChar w:fldCharType="separate"/>
            </w:r>
            <w:r w:rsidR="00E91B61">
              <w:rPr>
                <w:noProof/>
                <w:webHidden/>
              </w:rPr>
              <w:t>12</w:t>
            </w:r>
            <w:r w:rsidR="00E91B61">
              <w:rPr>
                <w:noProof/>
                <w:webHidden/>
              </w:rPr>
              <w:fldChar w:fldCharType="end"/>
            </w:r>
          </w:hyperlink>
        </w:p>
        <w:p w:rsidR="00E91B61" w:rsidRDefault="00147115">
          <w:pPr>
            <w:pStyle w:val="TDC1"/>
            <w:tabs>
              <w:tab w:val="right" w:leader="dot" w:pos="8828"/>
            </w:tabs>
            <w:rPr>
              <w:rFonts w:cstheme="minorBidi"/>
              <w:noProof/>
            </w:rPr>
          </w:pPr>
          <w:hyperlink w:anchor="_Toc415131364" w:history="1">
            <w:r w:rsidR="00E91B61" w:rsidRPr="00EE1B6E">
              <w:rPr>
                <w:rStyle w:val="Hipervnculo"/>
                <w:rFonts w:ascii="Arial" w:hAnsi="Arial" w:cs="Arial"/>
                <w:noProof/>
              </w:rPr>
              <w:t>CIBERGRAFÍA</w:t>
            </w:r>
            <w:r w:rsidR="00E91B61">
              <w:rPr>
                <w:noProof/>
                <w:webHidden/>
              </w:rPr>
              <w:tab/>
            </w:r>
            <w:r w:rsidR="00E91B61">
              <w:rPr>
                <w:noProof/>
                <w:webHidden/>
              </w:rPr>
              <w:fldChar w:fldCharType="begin"/>
            </w:r>
            <w:r w:rsidR="00E91B61">
              <w:rPr>
                <w:noProof/>
                <w:webHidden/>
              </w:rPr>
              <w:instrText xml:space="preserve"> PAGEREF _Toc415131364 \h </w:instrText>
            </w:r>
            <w:r w:rsidR="00E91B61">
              <w:rPr>
                <w:noProof/>
                <w:webHidden/>
              </w:rPr>
            </w:r>
            <w:r w:rsidR="00E91B61">
              <w:rPr>
                <w:noProof/>
                <w:webHidden/>
              </w:rPr>
              <w:fldChar w:fldCharType="separate"/>
            </w:r>
            <w:r w:rsidR="00E91B61">
              <w:rPr>
                <w:noProof/>
                <w:webHidden/>
              </w:rPr>
              <w:t>12</w:t>
            </w:r>
            <w:r w:rsidR="00E91B61">
              <w:rPr>
                <w:noProof/>
                <w:webHidden/>
              </w:rPr>
              <w:fldChar w:fldCharType="end"/>
            </w:r>
          </w:hyperlink>
        </w:p>
        <w:p w:rsidR="00E91B61" w:rsidRDefault="00147115">
          <w:pPr>
            <w:pStyle w:val="TDC1"/>
            <w:tabs>
              <w:tab w:val="right" w:leader="dot" w:pos="8828"/>
            </w:tabs>
            <w:rPr>
              <w:rFonts w:cstheme="minorBidi"/>
              <w:noProof/>
            </w:rPr>
          </w:pPr>
          <w:hyperlink w:anchor="_Toc415131365" w:history="1">
            <w:r w:rsidR="00E91B61" w:rsidRPr="00EE1B6E">
              <w:rPr>
                <w:rStyle w:val="Hipervnculo"/>
                <w:rFonts w:ascii="Arial" w:hAnsi="Arial" w:cs="Arial"/>
                <w:noProof/>
              </w:rPr>
              <w:t>ANEXOS</w:t>
            </w:r>
            <w:r w:rsidR="00E91B61">
              <w:rPr>
                <w:noProof/>
                <w:webHidden/>
              </w:rPr>
              <w:tab/>
            </w:r>
            <w:r w:rsidR="00E91B61">
              <w:rPr>
                <w:noProof/>
                <w:webHidden/>
              </w:rPr>
              <w:fldChar w:fldCharType="begin"/>
            </w:r>
            <w:r w:rsidR="00E91B61">
              <w:rPr>
                <w:noProof/>
                <w:webHidden/>
              </w:rPr>
              <w:instrText xml:space="preserve"> PAGEREF _Toc415131365 \h </w:instrText>
            </w:r>
            <w:r w:rsidR="00E91B61">
              <w:rPr>
                <w:noProof/>
                <w:webHidden/>
              </w:rPr>
            </w:r>
            <w:r w:rsidR="00E91B61">
              <w:rPr>
                <w:noProof/>
                <w:webHidden/>
              </w:rPr>
              <w:fldChar w:fldCharType="separate"/>
            </w:r>
            <w:r w:rsidR="00E91B61">
              <w:rPr>
                <w:noProof/>
                <w:webHidden/>
              </w:rPr>
              <w:t>13</w:t>
            </w:r>
            <w:r w:rsidR="00E91B61">
              <w:rPr>
                <w:noProof/>
                <w:webHidden/>
              </w:rPr>
              <w:fldChar w:fldCharType="end"/>
            </w:r>
          </w:hyperlink>
        </w:p>
        <w:p w:rsidR="00E91B61" w:rsidRDefault="00147115">
          <w:pPr>
            <w:pStyle w:val="TDC2"/>
            <w:tabs>
              <w:tab w:val="left" w:pos="660"/>
              <w:tab w:val="right" w:leader="dot" w:pos="8828"/>
            </w:tabs>
            <w:rPr>
              <w:rFonts w:cstheme="minorBidi"/>
              <w:noProof/>
            </w:rPr>
          </w:pPr>
          <w:hyperlink w:anchor="_Toc415131366" w:history="1">
            <w:r w:rsidR="00E91B61" w:rsidRPr="00EE1B6E">
              <w:rPr>
                <w:rStyle w:val="Hipervnculo"/>
                <w:rFonts w:ascii="Symbol" w:eastAsiaTheme="minorHAnsi" w:hAnsi="Symbol"/>
                <w:noProof/>
              </w:rPr>
              <w:t></w:t>
            </w:r>
            <w:r w:rsidR="00E91B61">
              <w:rPr>
                <w:rFonts w:cstheme="minorBidi"/>
                <w:noProof/>
              </w:rPr>
              <w:tab/>
            </w:r>
            <w:r w:rsidR="00E91B61" w:rsidRPr="00EE1B6E">
              <w:rPr>
                <w:rStyle w:val="Hipervnculo"/>
                <w:rFonts w:ascii="Arial" w:hAnsi="Arial" w:cs="Arial"/>
                <w:noProof/>
              </w:rPr>
              <w:t>Anexo 1</w:t>
            </w:r>
            <w:r w:rsidR="00E91B61">
              <w:rPr>
                <w:noProof/>
                <w:webHidden/>
              </w:rPr>
              <w:tab/>
            </w:r>
            <w:r w:rsidR="00E91B61">
              <w:rPr>
                <w:noProof/>
                <w:webHidden/>
              </w:rPr>
              <w:fldChar w:fldCharType="begin"/>
            </w:r>
            <w:r w:rsidR="00E91B61">
              <w:rPr>
                <w:noProof/>
                <w:webHidden/>
              </w:rPr>
              <w:instrText xml:space="preserve"> PAGEREF _Toc415131366 \h </w:instrText>
            </w:r>
            <w:r w:rsidR="00E91B61">
              <w:rPr>
                <w:noProof/>
                <w:webHidden/>
              </w:rPr>
            </w:r>
            <w:r w:rsidR="00E91B61">
              <w:rPr>
                <w:noProof/>
                <w:webHidden/>
              </w:rPr>
              <w:fldChar w:fldCharType="separate"/>
            </w:r>
            <w:r w:rsidR="00E91B61">
              <w:rPr>
                <w:noProof/>
                <w:webHidden/>
              </w:rPr>
              <w:t>13</w:t>
            </w:r>
            <w:r w:rsidR="00E91B61">
              <w:rPr>
                <w:noProof/>
                <w:webHidden/>
              </w:rPr>
              <w:fldChar w:fldCharType="end"/>
            </w:r>
          </w:hyperlink>
        </w:p>
        <w:p w:rsidR="00E91B61" w:rsidRDefault="00147115">
          <w:pPr>
            <w:pStyle w:val="TDC2"/>
            <w:tabs>
              <w:tab w:val="left" w:pos="660"/>
              <w:tab w:val="right" w:leader="dot" w:pos="8828"/>
            </w:tabs>
            <w:rPr>
              <w:rFonts w:cstheme="minorBidi"/>
              <w:noProof/>
            </w:rPr>
          </w:pPr>
          <w:hyperlink w:anchor="_Toc415131367" w:history="1">
            <w:r w:rsidR="00E91B61" w:rsidRPr="00EE1B6E">
              <w:rPr>
                <w:rStyle w:val="Hipervnculo"/>
                <w:rFonts w:ascii="Symbol" w:eastAsiaTheme="minorHAnsi" w:hAnsi="Symbol"/>
                <w:noProof/>
              </w:rPr>
              <w:t></w:t>
            </w:r>
            <w:r w:rsidR="00E91B61">
              <w:rPr>
                <w:rFonts w:cstheme="minorBidi"/>
                <w:noProof/>
              </w:rPr>
              <w:tab/>
            </w:r>
            <w:r w:rsidR="00E91B61" w:rsidRPr="00EE1B6E">
              <w:rPr>
                <w:rStyle w:val="Hipervnculo"/>
                <w:rFonts w:ascii="Arial" w:hAnsi="Arial" w:cs="Arial"/>
                <w:noProof/>
              </w:rPr>
              <w:t>Anexo 2</w:t>
            </w:r>
            <w:r w:rsidR="00E91B61">
              <w:rPr>
                <w:noProof/>
                <w:webHidden/>
              </w:rPr>
              <w:tab/>
            </w:r>
            <w:r w:rsidR="00E91B61">
              <w:rPr>
                <w:noProof/>
                <w:webHidden/>
              </w:rPr>
              <w:fldChar w:fldCharType="begin"/>
            </w:r>
            <w:r w:rsidR="00E91B61">
              <w:rPr>
                <w:noProof/>
                <w:webHidden/>
              </w:rPr>
              <w:instrText xml:space="preserve"> PAGEREF _Toc415131367 \h </w:instrText>
            </w:r>
            <w:r w:rsidR="00E91B61">
              <w:rPr>
                <w:noProof/>
                <w:webHidden/>
              </w:rPr>
            </w:r>
            <w:r w:rsidR="00E91B61">
              <w:rPr>
                <w:noProof/>
                <w:webHidden/>
              </w:rPr>
              <w:fldChar w:fldCharType="separate"/>
            </w:r>
            <w:r w:rsidR="00E91B61">
              <w:rPr>
                <w:noProof/>
                <w:webHidden/>
              </w:rPr>
              <w:t>13</w:t>
            </w:r>
            <w:r w:rsidR="00E91B61">
              <w:rPr>
                <w:noProof/>
                <w:webHidden/>
              </w:rPr>
              <w:fldChar w:fldCharType="end"/>
            </w:r>
          </w:hyperlink>
        </w:p>
        <w:p w:rsidR="00E91B61" w:rsidRDefault="00147115">
          <w:pPr>
            <w:pStyle w:val="TDC2"/>
            <w:tabs>
              <w:tab w:val="left" w:pos="660"/>
              <w:tab w:val="right" w:leader="dot" w:pos="8828"/>
            </w:tabs>
            <w:rPr>
              <w:rFonts w:cstheme="minorBidi"/>
              <w:noProof/>
            </w:rPr>
          </w:pPr>
          <w:hyperlink w:anchor="_Toc415131368" w:history="1">
            <w:r w:rsidR="00E91B61" w:rsidRPr="00EE1B6E">
              <w:rPr>
                <w:rStyle w:val="Hipervnculo"/>
                <w:rFonts w:ascii="Symbol" w:eastAsiaTheme="minorHAnsi" w:hAnsi="Symbol"/>
                <w:noProof/>
              </w:rPr>
              <w:t></w:t>
            </w:r>
            <w:r w:rsidR="00E91B61">
              <w:rPr>
                <w:rFonts w:cstheme="minorBidi"/>
                <w:noProof/>
              </w:rPr>
              <w:tab/>
            </w:r>
            <w:r w:rsidR="00E91B61" w:rsidRPr="00EE1B6E">
              <w:rPr>
                <w:rStyle w:val="Hipervnculo"/>
                <w:rFonts w:ascii="Arial" w:hAnsi="Arial" w:cs="Arial"/>
                <w:noProof/>
              </w:rPr>
              <w:t>Anexo 3</w:t>
            </w:r>
            <w:r w:rsidR="00E91B61">
              <w:rPr>
                <w:noProof/>
                <w:webHidden/>
              </w:rPr>
              <w:tab/>
            </w:r>
            <w:r w:rsidR="00E91B61">
              <w:rPr>
                <w:noProof/>
                <w:webHidden/>
              </w:rPr>
              <w:fldChar w:fldCharType="begin"/>
            </w:r>
            <w:r w:rsidR="00E91B61">
              <w:rPr>
                <w:noProof/>
                <w:webHidden/>
              </w:rPr>
              <w:instrText xml:space="preserve"> PAGEREF _Toc415131368 \h </w:instrText>
            </w:r>
            <w:r w:rsidR="00E91B61">
              <w:rPr>
                <w:noProof/>
                <w:webHidden/>
              </w:rPr>
            </w:r>
            <w:r w:rsidR="00E91B61">
              <w:rPr>
                <w:noProof/>
                <w:webHidden/>
              </w:rPr>
              <w:fldChar w:fldCharType="separate"/>
            </w:r>
            <w:r w:rsidR="00E91B61">
              <w:rPr>
                <w:noProof/>
                <w:webHidden/>
              </w:rPr>
              <w:t>13</w:t>
            </w:r>
            <w:r w:rsidR="00E91B61">
              <w:rPr>
                <w:noProof/>
                <w:webHidden/>
              </w:rPr>
              <w:fldChar w:fldCharType="end"/>
            </w:r>
          </w:hyperlink>
        </w:p>
        <w:p w:rsidR="00E91B61" w:rsidRDefault="00147115">
          <w:pPr>
            <w:pStyle w:val="TDC2"/>
            <w:tabs>
              <w:tab w:val="left" w:pos="660"/>
              <w:tab w:val="right" w:leader="dot" w:pos="8828"/>
            </w:tabs>
            <w:rPr>
              <w:rFonts w:cstheme="minorBidi"/>
              <w:noProof/>
            </w:rPr>
          </w:pPr>
          <w:hyperlink w:anchor="_Toc415131369" w:history="1">
            <w:r w:rsidR="00E91B61" w:rsidRPr="00EE1B6E">
              <w:rPr>
                <w:rStyle w:val="Hipervnculo"/>
                <w:rFonts w:ascii="Symbol" w:eastAsiaTheme="minorHAnsi" w:hAnsi="Symbol"/>
                <w:noProof/>
              </w:rPr>
              <w:t></w:t>
            </w:r>
            <w:r w:rsidR="00E91B61">
              <w:rPr>
                <w:rFonts w:cstheme="minorBidi"/>
                <w:noProof/>
              </w:rPr>
              <w:tab/>
            </w:r>
            <w:r w:rsidR="00E91B61" w:rsidRPr="00EE1B6E">
              <w:rPr>
                <w:rStyle w:val="Hipervnculo"/>
                <w:rFonts w:ascii="Arial" w:hAnsi="Arial" w:cs="Arial"/>
                <w:noProof/>
              </w:rPr>
              <w:t>Anexo 4</w:t>
            </w:r>
            <w:r w:rsidR="00E91B61">
              <w:rPr>
                <w:noProof/>
                <w:webHidden/>
              </w:rPr>
              <w:tab/>
            </w:r>
            <w:r w:rsidR="00E91B61">
              <w:rPr>
                <w:noProof/>
                <w:webHidden/>
              </w:rPr>
              <w:fldChar w:fldCharType="begin"/>
            </w:r>
            <w:r w:rsidR="00E91B61">
              <w:rPr>
                <w:noProof/>
                <w:webHidden/>
              </w:rPr>
              <w:instrText xml:space="preserve"> PAGEREF _Toc415131369 \h </w:instrText>
            </w:r>
            <w:r w:rsidR="00E91B61">
              <w:rPr>
                <w:noProof/>
                <w:webHidden/>
              </w:rPr>
            </w:r>
            <w:r w:rsidR="00E91B61">
              <w:rPr>
                <w:noProof/>
                <w:webHidden/>
              </w:rPr>
              <w:fldChar w:fldCharType="separate"/>
            </w:r>
            <w:r w:rsidR="00E91B61">
              <w:rPr>
                <w:noProof/>
                <w:webHidden/>
              </w:rPr>
              <w:t>13</w:t>
            </w:r>
            <w:r w:rsidR="00E91B61">
              <w:rPr>
                <w:noProof/>
                <w:webHidden/>
              </w:rPr>
              <w:fldChar w:fldCharType="end"/>
            </w:r>
          </w:hyperlink>
        </w:p>
        <w:p w:rsidR="00E91B61" w:rsidRDefault="00147115">
          <w:pPr>
            <w:pStyle w:val="TDC2"/>
            <w:tabs>
              <w:tab w:val="left" w:pos="660"/>
              <w:tab w:val="right" w:leader="dot" w:pos="8828"/>
            </w:tabs>
            <w:rPr>
              <w:rFonts w:cstheme="minorBidi"/>
              <w:noProof/>
            </w:rPr>
          </w:pPr>
          <w:hyperlink w:anchor="_Toc415131370" w:history="1">
            <w:r w:rsidR="00E91B61" w:rsidRPr="00EE1B6E">
              <w:rPr>
                <w:rStyle w:val="Hipervnculo"/>
                <w:rFonts w:ascii="Symbol" w:eastAsiaTheme="minorHAnsi" w:hAnsi="Symbol"/>
                <w:noProof/>
              </w:rPr>
              <w:t></w:t>
            </w:r>
            <w:r w:rsidR="00E91B61">
              <w:rPr>
                <w:rFonts w:cstheme="minorBidi"/>
                <w:noProof/>
              </w:rPr>
              <w:tab/>
            </w:r>
            <w:r w:rsidR="00E91B61" w:rsidRPr="00EE1B6E">
              <w:rPr>
                <w:rStyle w:val="Hipervnculo"/>
                <w:rFonts w:ascii="Arial" w:hAnsi="Arial" w:cs="Arial"/>
                <w:noProof/>
              </w:rPr>
              <w:t>Anexo 5</w:t>
            </w:r>
            <w:r w:rsidR="00E91B61">
              <w:rPr>
                <w:noProof/>
                <w:webHidden/>
              </w:rPr>
              <w:tab/>
            </w:r>
            <w:r w:rsidR="00E91B61">
              <w:rPr>
                <w:noProof/>
                <w:webHidden/>
              </w:rPr>
              <w:fldChar w:fldCharType="begin"/>
            </w:r>
            <w:r w:rsidR="00E91B61">
              <w:rPr>
                <w:noProof/>
                <w:webHidden/>
              </w:rPr>
              <w:instrText xml:space="preserve"> PAGEREF _Toc415131370 \h </w:instrText>
            </w:r>
            <w:r w:rsidR="00E91B61">
              <w:rPr>
                <w:noProof/>
                <w:webHidden/>
              </w:rPr>
            </w:r>
            <w:r w:rsidR="00E91B61">
              <w:rPr>
                <w:noProof/>
                <w:webHidden/>
              </w:rPr>
              <w:fldChar w:fldCharType="separate"/>
            </w:r>
            <w:r w:rsidR="00E91B61">
              <w:rPr>
                <w:noProof/>
                <w:webHidden/>
              </w:rPr>
              <w:t>13</w:t>
            </w:r>
            <w:r w:rsidR="00E91B61">
              <w:rPr>
                <w:noProof/>
                <w:webHidden/>
              </w:rPr>
              <w:fldChar w:fldCharType="end"/>
            </w:r>
          </w:hyperlink>
        </w:p>
        <w:p w:rsidR="007C0C23" w:rsidRDefault="007C0C23" w:rsidP="007C0C23">
          <w:pPr>
            <w:rPr>
              <w:b/>
              <w:bCs/>
              <w:lang w:val="es-ES"/>
            </w:rPr>
          </w:pPr>
          <w:r>
            <w:rPr>
              <w:b/>
              <w:bCs/>
              <w:lang w:val="es-ES"/>
            </w:rPr>
            <w:fldChar w:fldCharType="end"/>
          </w:r>
        </w:p>
      </w:sdtContent>
    </w:sdt>
    <w:p w:rsidR="007C0C23" w:rsidRDefault="007C0C23">
      <w:pPr>
        <w:rPr>
          <w:rFonts w:ascii="Arial" w:hAnsi="Arial" w:cs="Arial"/>
          <w:sz w:val="24"/>
          <w:szCs w:val="24"/>
        </w:rPr>
      </w:pPr>
      <w:r>
        <w:rPr>
          <w:rFonts w:ascii="Arial" w:hAnsi="Arial" w:cs="Arial"/>
          <w:sz w:val="24"/>
          <w:szCs w:val="24"/>
        </w:rPr>
        <w:br w:type="page"/>
      </w:r>
    </w:p>
    <w:p w:rsidR="00FD6E87" w:rsidRDefault="00FD6E87" w:rsidP="00FD6E87">
      <w:pPr>
        <w:pStyle w:val="Ttulo1"/>
        <w:rPr>
          <w:rFonts w:ascii="Arial" w:hAnsi="Arial" w:cs="Arial"/>
          <w:sz w:val="24"/>
          <w:szCs w:val="24"/>
        </w:rPr>
      </w:pPr>
    </w:p>
    <w:p w:rsidR="00464A23" w:rsidRPr="00FD6E87" w:rsidRDefault="00FD6E87" w:rsidP="00F656E3">
      <w:pPr>
        <w:pStyle w:val="Ttulo1"/>
        <w:jc w:val="center"/>
        <w:rPr>
          <w:rFonts w:ascii="Arial" w:hAnsi="Arial" w:cs="Arial"/>
          <w:sz w:val="24"/>
          <w:szCs w:val="24"/>
        </w:rPr>
      </w:pPr>
      <w:bookmarkStart w:id="0" w:name="_Toc415131355"/>
      <w:r>
        <w:rPr>
          <w:rFonts w:ascii="Arial" w:hAnsi="Arial" w:cs="Arial"/>
          <w:sz w:val="24"/>
          <w:szCs w:val="24"/>
        </w:rPr>
        <w:t>PRESENTACIÓ</w:t>
      </w:r>
      <w:r w:rsidR="00464A23" w:rsidRPr="00FD6E87">
        <w:rPr>
          <w:rFonts w:ascii="Arial" w:hAnsi="Arial" w:cs="Arial"/>
          <w:sz w:val="24"/>
          <w:szCs w:val="24"/>
        </w:rPr>
        <w:t>N</w:t>
      </w:r>
      <w:bookmarkEnd w:id="0"/>
    </w:p>
    <w:p w:rsidR="00464A23" w:rsidRPr="0084247F" w:rsidRDefault="00464A23" w:rsidP="00464A23">
      <w:pPr>
        <w:pStyle w:val="Sinespaciado"/>
        <w:jc w:val="both"/>
        <w:rPr>
          <w:rFonts w:ascii="Arial" w:hAnsi="Arial" w:cs="Arial"/>
          <w:sz w:val="24"/>
          <w:szCs w:val="24"/>
        </w:rPr>
      </w:pPr>
    </w:p>
    <w:p w:rsidR="00F656E3" w:rsidRPr="0019449D" w:rsidRDefault="00F656E3" w:rsidP="00F656E3">
      <w:pPr>
        <w:pStyle w:val="Sinespaciado"/>
        <w:jc w:val="both"/>
        <w:rPr>
          <w:rFonts w:asciiTheme="majorHAnsi" w:hAnsiTheme="majorHAnsi" w:cs="Arial"/>
          <w:b/>
          <w:sz w:val="26"/>
          <w:szCs w:val="26"/>
        </w:rPr>
      </w:pPr>
      <w:r w:rsidRPr="0019449D">
        <w:rPr>
          <w:rFonts w:asciiTheme="majorHAnsi" w:hAnsiTheme="majorHAnsi" w:cs="Arial"/>
          <w:b/>
          <w:sz w:val="26"/>
          <w:szCs w:val="26"/>
        </w:rPr>
        <w:t xml:space="preserve">Nuestro </w:t>
      </w:r>
      <w:r>
        <w:rPr>
          <w:rFonts w:asciiTheme="majorHAnsi" w:hAnsiTheme="majorHAnsi" w:cs="Arial"/>
          <w:b/>
          <w:sz w:val="26"/>
          <w:szCs w:val="26"/>
        </w:rPr>
        <w:t>manual de capacitación de personal</w:t>
      </w:r>
    </w:p>
    <w:p w:rsidR="00F656E3" w:rsidRPr="0019449D" w:rsidRDefault="00F656E3" w:rsidP="00F656E3">
      <w:pPr>
        <w:pStyle w:val="Sinespaciado"/>
        <w:jc w:val="both"/>
        <w:rPr>
          <w:rFonts w:asciiTheme="majorHAnsi" w:hAnsiTheme="majorHAnsi" w:cs="Arial"/>
          <w:sz w:val="26"/>
          <w:szCs w:val="26"/>
        </w:rPr>
      </w:pPr>
    </w:p>
    <w:p w:rsidR="00F656E3" w:rsidRDefault="00F656E3" w:rsidP="00F656E3">
      <w:pPr>
        <w:pStyle w:val="Sinespaciado"/>
        <w:jc w:val="both"/>
        <w:rPr>
          <w:rFonts w:asciiTheme="majorHAnsi" w:hAnsiTheme="majorHAnsi" w:cs="Arial"/>
          <w:sz w:val="26"/>
          <w:szCs w:val="26"/>
        </w:rPr>
      </w:pPr>
      <w:r w:rsidRPr="0019449D">
        <w:rPr>
          <w:rFonts w:asciiTheme="majorHAnsi" w:hAnsiTheme="majorHAnsi" w:cs="Arial"/>
          <w:sz w:val="26"/>
          <w:szCs w:val="26"/>
        </w:rPr>
        <w:t xml:space="preserve">Presentar el </w:t>
      </w:r>
      <w:r>
        <w:rPr>
          <w:rFonts w:asciiTheme="majorHAnsi" w:hAnsiTheme="majorHAnsi" w:cs="Arial"/>
          <w:sz w:val="26"/>
          <w:szCs w:val="26"/>
        </w:rPr>
        <w:t>manual de capacitación</w:t>
      </w:r>
      <w:r w:rsidRPr="0019449D">
        <w:rPr>
          <w:rFonts w:asciiTheme="majorHAnsi" w:hAnsiTheme="majorHAnsi" w:cs="Arial"/>
          <w:sz w:val="26"/>
          <w:szCs w:val="26"/>
        </w:rPr>
        <w:t>: explicar cómo se construyó, en qué se basa y a qué se orienta.</w:t>
      </w:r>
    </w:p>
    <w:p w:rsidR="00F656E3" w:rsidRDefault="00F656E3" w:rsidP="00F656E3">
      <w:pPr>
        <w:pStyle w:val="Sinespaciado"/>
        <w:jc w:val="both"/>
        <w:rPr>
          <w:rFonts w:asciiTheme="majorHAnsi" w:hAnsiTheme="majorHAnsi" w:cs="Arial"/>
          <w:sz w:val="26"/>
          <w:szCs w:val="26"/>
        </w:rPr>
      </w:pPr>
    </w:p>
    <w:p w:rsidR="00F656E3" w:rsidRPr="0019449D" w:rsidRDefault="00F656E3" w:rsidP="00F656E3">
      <w:pPr>
        <w:pStyle w:val="Sinespaciado"/>
        <w:jc w:val="both"/>
        <w:rPr>
          <w:rFonts w:asciiTheme="majorHAnsi" w:hAnsiTheme="majorHAnsi" w:cs="Arial"/>
          <w:sz w:val="26"/>
          <w:szCs w:val="26"/>
        </w:rPr>
      </w:pPr>
      <w:r>
        <w:rPr>
          <w:rFonts w:asciiTheme="majorHAnsi" w:hAnsiTheme="majorHAnsi" w:cs="Arial"/>
          <w:sz w:val="26"/>
          <w:szCs w:val="26"/>
        </w:rPr>
        <w:t>El manual de capacitación se construyó con un análisis inicial que se le realizo a la ficha 518374 en relación a la competencia Proactividad, donde se evidencio que algunos conceptos no están desarrollados al máximo, lo cual requiere ser potencializado mediante un proceso de formación, se basa en contextualizar a los aprendices y hacerlos participes mediante una actividad lúdica, en donde se busca potencializar la iniciativa, la creatividad y la recursividad de cada uno de los equipos.</w:t>
      </w:r>
    </w:p>
    <w:p w:rsidR="00F656E3" w:rsidRPr="0019449D" w:rsidRDefault="00F656E3" w:rsidP="00F656E3">
      <w:pPr>
        <w:pStyle w:val="Sinespaciado"/>
        <w:jc w:val="both"/>
        <w:rPr>
          <w:rFonts w:asciiTheme="majorHAnsi" w:hAnsiTheme="majorHAnsi" w:cs="Arial"/>
          <w:sz w:val="26"/>
          <w:szCs w:val="26"/>
        </w:rPr>
      </w:pPr>
    </w:p>
    <w:p w:rsidR="00F656E3" w:rsidRPr="0019449D" w:rsidRDefault="00F656E3" w:rsidP="00F656E3">
      <w:pPr>
        <w:pStyle w:val="Sinespaciado"/>
        <w:jc w:val="both"/>
        <w:rPr>
          <w:rFonts w:asciiTheme="majorHAnsi" w:hAnsiTheme="majorHAnsi" w:cs="Arial"/>
          <w:sz w:val="26"/>
          <w:szCs w:val="26"/>
        </w:rPr>
      </w:pPr>
    </w:p>
    <w:p w:rsidR="00F656E3" w:rsidRPr="0019449D" w:rsidRDefault="00F656E3" w:rsidP="00F656E3">
      <w:pPr>
        <w:pStyle w:val="Sinespaciado"/>
        <w:jc w:val="both"/>
        <w:rPr>
          <w:rFonts w:asciiTheme="majorHAnsi" w:hAnsiTheme="majorHAnsi" w:cs="Arial"/>
          <w:b/>
          <w:sz w:val="26"/>
          <w:szCs w:val="26"/>
        </w:rPr>
      </w:pPr>
      <w:r w:rsidRPr="0019449D">
        <w:rPr>
          <w:rFonts w:asciiTheme="majorHAnsi" w:hAnsiTheme="majorHAnsi" w:cs="Arial"/>
          <w:b/>
          <w:sz w:val="26"/>
          <w:szCs w:val="26"/>
        </w:rPr>
        <w:t>¿Qué es un</w:t>
      </w:r>
      <w:r>
        <w:rPr>
          <w:rFonts w:asciiTheme="majorHAnsi" w:hAnsiTheme="majorHAnsi" w:cs="Arial"/>
          <w:b/>
          <w:sz w:val="26"/>
          <w:szCs w:val="26"/>
        </w:rPr>
        <w:t xml:space="preserve"> manual de capacitación de personal</w:t>
      </w:r>
      <w:r w:rsidRPr="0019449D">
        <w:rPr>
          <w:rFonts w:asciiTheme="majorHAnsi" w:hAnsiTheme="majorHAnsi" w:cs="Arial"/>
          <w:b/>
          <w:sz w:val="26"/>
          <w:szCs w:val="26"/>
        </w:rPr>
        <w:t>?</w:t>
      </w:r>
    </w:p>
    <w:p w:rsidR="00F656E3" w:rsidRDefault="00F656E3" w:rsidP="00F656E3">
      <w:pPr>
        <w:pStyle w:val="Sinespaciado"/>
        <w:jc w:val="both"/>
        <w:rPr>
          <w:rFonts w:asciiTheme="majorHAnsi" w:hAnsiTheme="majorHAnsi" w:cs="Arial"/>
          <w:sz w:val="26"/>
          <w:szCs w:val="26"/>
        </w:rPr>
      </w:pPr>
    </w:p>
    <w:p w:rsidR="00F656E3" w:rsidRPr="0019449D" w:rsidRDefault="00F656E3" w:rsidP="00F656E3">
      <w:pPr>
        <w:pStyle w:val="Sinespaciado"/>
        <w:jc w:val="both"/>
        <w:rPr>
          <w:rFonts w:asciiTheme="majorHAnsi" w:hAnsiTheme="majorHAnsi" w:cs="Arial"/>
          <w:sz w:val="26"/>
          <w:szCs w:val="26"/>
        </w:rPr>
      </w:pPr>
      <w:r>
        <w:rPr>
          <w:rFonts w:asciiTheme="majorHAnsi" w:hAnsiTheme="majorHAnsi"/>
          <w:sz w:val="24"/>
          <w:szCs w:val="24"/>
        </w:rPr>
        <w:t xml:space="preserve">Es un documento que </w:t>
      </w:r>
      <w:r w:rsidRPr="00E122FE">
        <w:rPr>
          <w:rFonts w:asciiTheme="majorHAnsi" w:hAnsiTheme="majorHAnsi"/>
          <w:sz w:val="24"/>
          <w:szCs w:val="24"/>
        </w:rPr>
        <w:t xml:space="preserve"> contiene las políticas y procedimientos para llevar adelante de forma continúa el proceso de capacitación del personal </w:t>
      </w:r>
      <w:r>
        <w:rPr>
          <w:rFonts w:asciiTheme="majorHAnsi" w:hAnsiTheme="majorHAnsi"/>
          <w:sz w:val="24"/>
          <w:szCs w:val="24"/>
        </w:rPr>
        <w:t>con el fin de que obtengan  pleno conocimiento tanto de la organizaci</w:t>
      </w:r>
      <w:r w:rsidR="00DC391F">
        <w:rPr>
          <w:rFonts w:asciiTheme="majorHAnsi" w:hAnsiTheme="majorHAnsi"/>
          <w:sz w:val="24"/>
          <w:szCs w:val="24"/>
        </w:rPr>
        <w:t>ón como del puesto de trabajo.</w:t>
      </w:r>
    </w:p>
    <w:p w:rsidR="00464A23" w:rsidRPr="0084247F" w:rsidRDefault="00464A23" w:rsidP="00464A23">
      <w:pPr>
        <w:pStyle w:val="Sinespaciado"/>
        <w:jc w:val="both"/>
        <w:rPr>
          <w:rFonts w:ascii="Arial" w:hAnsi="Arial" w:cs="Arial"/>
          <w:sz w:val="24"/>
          <w:szCs w:val="24"/>
        </w:rPr>
      </w:pPr>
    </w:p>
    <w:p w:rsidR="00926DD6" w:rsidRPr="0084247F" w:rsidRDefault="00926DD6">
      <w:pPr>
        <w:rPr>
          <w:rFonts w:ascii="Arial" w:eastAsia="Calibri" w:hAnsi="Arial" w:cs="Arial"/>
          <w:sz w:val="24"/>
          <w:szCs w:val="24"/>
        </w:rPr>
      </w:pPr>
      <w:r w:rsidRPr="0084247F">
        <w:rPr>
          <w:rFonts w:ascii="Arial" w:hAnsi="Arial" w:cs="Arial"/>
          <w:sz w:val="24"/>
          <w:szCs w:val="24"/>
        </w:rPr>
        <w:br w:type="page"/>
      </w:r>
    </w:p>
    <w:p w:rsidR="0084247F" w:rsidRPr="0084247F" w:rsidRDefault="0084247F" w:rsidP="0084247F">
      <w:pPr>
        <w:pStyle w:val="Sinespaciado"/>
        <w:ind w:left="360"/>
        <w:jc w:val="center"/>
        <w:rPr>
          <w:rFonts w:ascii="Arial" w:hAnsi="Arial" w:cs="Arial"/>
          <w:b/>
          <w:sz w:val="24"/>
          <w:szCs w:val="24"/>
        </w:rPr>
      </w:pPr>
    </w:p>
    <w:p w:rsidR="00464A23" w:rsidRPr="0084247F" w:rsidRDefault="00926DD6" w:rsidP="00F656E3">
      <w:pPr>
        <w:pStyle w:val="Ttulo1"/>
        <w:jc w:val="center"/>
        <w:rPr>
          <w:rFonts w:ascii="Arial" w:hAnsi="Arial" w:cs="Arial"/>
          <w:sz w:val="24"/>
          <w:szCs w:val="24"/>
        </w:rPr>
      </w:pPr>
      <w:bookmarkStart w:id="1" w:name="_Toc415131356"/>
      <w:r w:rsidRPr="0084247F">
        <w:rPr>
          <w:rFonts w:ascii="Arial" w:hAnsi="Arial" w:cs="Arial"/>
          <w:sz w:val="24"/>
          <w:szCs w:val="24"/>
        </w:rPr>
        <w:t>INTRODUCCIÓN</w:t>
      </w:r>
      <w:bookmarkEnd w:id="1"/>
    </w:p>
    <w:p w:rsidR="00926DD6" w:rsidRPr="0084247F" w:rsidRDefault="00926DD6" w:rsidP="00926DD6">
      <w:pPr>
        <w:pStyle w:val="Sinespaciado"/>
        <w:jc w:val="both"/>
        <w:rPr>
          <w:rFonts w:ascii="Arial" w:hAnsi="Arial" w:cs="Arial"/>
          <w:b/>
          <w:sz w:val="24"/>
          <w:szCs w:val="24"/>
        </w:rPr>
      </w:pPr>
    </w:p>
    <w:p w:rsidR="00926DD6" w:rsidRDefault="00D67772" w:rsidP="00DC391F">
      <w:pPr>
        <w:jc w:val="both"/>
        <w:rPr>
          <w:rFonts w:ascii="Arial" w:hAnsi="Arial" w:cs="Arial"/>
          <w:sz w:val="24"/>
          <w:szCs w:val="24"/>
        </w:rPr>
      </w:pPr>
      <w:r>
        <w:rPr>
          <w:rFonts w:ascii="Arial" w:hAnsi="Arial" w:cs="Arial"/>
          <w:sz w:val="24"/>
          <w:szCs w:val="24"/>
        </w:rPr>
        <w:t>La capacitación de los empleados tiene como finalidad ampliar el conocimiento de cada individuo vinculado a una organización, de acuerdo a las necesidades del cargo que desempeña, es decir la organización por medio de la capacitación que generalmente es didáctica guía las actitudes de sus empleados para orientarlos en un conocimiento específico, esta formación se hace de manera ordenada y sistémica</w:t>
      </w:r>
      <w:r w:rsidR="002D17B2">
        <w:rPr>
          <w:rFonts w:ascii="Arial" w:hAnsi="Arial" w:cs="Arial"/>
          <w:sz w:val="24"/>
          <w:szCs w:val="24"/>
        </w:rPr>
        <w:t>, cuyo objetivo</w:t>
      </w:r>
      <w:r>
        <w:rPr>
          <w:rFonts w:ascii="Arial" w:hAnsi="Arial" w:cs="Arial"/>
          <w:sz w:val="24"/>
          <w:szCs w:val="24"/>
        </w:rPr>
        <w:t xml:space="preserve"> es </w:t>
      </w:r>
      <w:r w:rsidR="002D17B2">
        <w:rPr>
          <w:rFonts w:ascii="Arial" w:hAnsi="Arial" w:cs="Arial"/>
          <w:sz w:val="24"/>
          <w:szCs w:val="24"/>
        </w:rPr>
        <w:t>el crecimiento tanto individual como empresarial.</w:t>
      </w:r>
    </w:p>
    <w:p w:rsidR="00D67772" w:rsidRDefault="00D67772" w:rsidP="00DC391F">
      <w:pPr>
        <w:jc w:val="both"/>
        <w:rPr>
          <w:rFonts w:ascii="Arial" w:hAnsi="Arial" w:cs="Arial"/>
          <w:sz w:val="24"/>
          <w:szCs w:val="24"/>
        </w:rPr>
      </w:pPr>
    </w:p>
    <w:p w:rsidR="00D67772" w:rsidRPr="0084247F" w:rsidRDefault="00131133" w:rsidP="00DC391F">
      <w:pPr>
        <w:jc w:val="both"/>
        <w:rPr>
          <w:rFonts w:ascii="Arial" w:eastAsia="Calibri" w:hAnsi="Arial" w:cs="Arial"/>
          <w:sz w:val="24"/>
          <w:szCs w:val="24"/>
        </w:rPr>
      </w:pPr>
      <w:r>
        <w:rPr>
          <w:rFonts w:ascii="Arial" w:eastAsia="Calibri" w:hAnsi="Arial" w:cs="Arial"/>
          <w:sz w:val="24"/>
          <w:szCs w:val="24"/>
        </w:rPr>
        <w:t xml:space="preserve">Las capacitaciones son una estrategia pedagógica adoptada por las empresas para sensibilizar el comportamiento de los </w:t>
      </w:r>
      <w:r w:rsidR="007F0C52">
        <w:rPr>
          <w:rFonts w:ascii="Arial" w:eastAsia="Calibri" w:hAnsi="Arial" w:cs="Arial"/>
          <w:sz w:val="24"/>
          <w:szCs w:val="24"/>
        </w:rPr>
        <w:t xml:space="preserve">colaboradores </w:t>
      </w:r>
      <w:r>
        <w:rPr>
          <w:rFonts w:ascii="Arial" w:eastAsia="Calibri" w:hAnsi="Arial" w:cs="Arial"/>
          <w:sz w:val="24"/>
          <w:szCs w:val="24"/>
        </w:rPr>
        <w:t>y que a la vez le aporte de manera positiva a la empresa. Existen diversas formas de capacitar, generalmente se hace mediante charlas o conversatorios en donde el empleado se desinhibe y participa activamente</w:t>
      </w:r>
      <w:r w:rsidR="006D5DFA">
        <w:rPr>
          <w:rFonts w:ascii="Arial" w:eastAsia="Calibri" w:hAnsi="Arial" w:cs="Arial"/>
          <w:sz w:val="24"/>
          <w:szCs w:val="24"/>
        </w:rPr>
        <w:t xml:space="preserve"> de las</w:t>
      </w:r>
      <w:r>
        <w:rPr>
          <w:rFonts w:ascii="Arial" w:eastAsia="Calibri" w:hAnsi="Arial" w:cs="Arial"/>
          <w:sz w:val="24"/>
          <w:szCs w:val="24"/>
        </w:rPr>
        <w:t xml:space="preserve"> actividades lúdicas</w:t>
      </w:r>
      <w:r w:rsidR="006D5DFA">
        <w:rPr>
          <w:rFonts w:ascii="Arial" w:eastAsia="Calibri" w:hAnsi="Arial" w:cs="Arial"/>
          <w:sz w:val="24"/>
          <w:szCs w:val="24"/>
        </w:rPr>
        <w:t>, lo que conlleva a que el aprendizaje se interiorice.</w:t>
      </w:r>
    </w:p>
    <w:p w:rsidR="00DC391F" w:rsidRDefault="00DC391F" w:rsidP="00F656E3">
      <w:pPr>
        <w:pStyle w:val="Ttulo1"/>
        <w:jc w:val="center"/>
        <w:rPr>
          <w:rFonts w:ascii="Arial" w:hAnsi="Arial" w:cs="Arial"/>
          <w:sz w:val="24"/>
          <w:szCs w:val="24"/>
        </w:rPr>
      </w:pPr>
    </w:p>
    <w:p w:rsidR="00DC391F" w:rsidRDefault="00DC391F" w:rsidP="00F656E3">
      <w:pPr>
        <w:pStyle w:val="Ttulo1"/>
        <w:jc w:val="center"/>
        <w:rPr>
          <w:rFonts w:ascii="Arial" w:hAnsi="Arial" w:cs="Arial"/>
          <w:sz w:val="24"/>
          <w:szCs w:val="24"/>
        </w:rPr>
      </w:pPr>
    </w:p>
    <w:p w:rsidR="005D5C13" w:rsidRDefault="005D5C13" w:rsidP="005D5C13"/>
    <w:p w:rsidR="005D5C13" w:rsidRDefault="005D5C13" w:rsidP="005D5C13"/>
    <w:p w:rsidR="005D5C13" w:rsidRDefault="005D5C13" w:rsidP="005D5C13"/>
    <w:p w:rsidR="005D5C13" w:rsidRDefault="005D5C13" w:rsidP="005D5C13"/>
    <w:p w:rsidR="005D5C13" w:rsidRDefault="005D5C13" w:rsidP="005D5C13"/>
    <w:p w:rsidR="005D5C13" w:rsidRDefault="005D5C13" w:rsidP="005D5C13"/>
    <w:p w:rsidR="005D5C13" w:rsidRDefault="005D5C13" w:rsidP="005D5C13"/>
    <w:p w:rsidR="005D5C13" w:rsidRDefault="005D5C13" w:rsidP="005D5C13"/>
    <w:p w:rsidR="005D5C13" w:rsidRDefault="005D5C13" w:rsidP="005D5C13"/>
    <w:p w:rsidR="005D5C13" w:rsidRDefault="005D5C13" w:rsidP="005D5C13"/>
    <w:p w:rsidR="005D5C13" w:rsidRDefault="005D5C13" w:rsidP="005D5C13"/>
    <w:p w:rsidR="005D5C13" w:rsidRPr="005D5C13" w:rsidRDefault="005D5C13" w:rsidP="005D5C13"/>
    <w:p w:rsidR="00131133" w:rsidRPr="00131133" w:rsidRDefault="00131133" w:rsidP="00131133"/>
    <w:p w:rsidR="00DC391F" w:rsidRDefault="00DC391F" w:rsidP="00F656E3">
      <w:pPr>
        <w:pStyle w:val="Ttulo1"/>
        <w:jc w:val="center"/>
        <w:rPr>
          <w:rFonts w:ascii="Arial" w:hAnsi="Arial" w:cs="Arial"/>
          <w:sz w:val="24"/>
          <w:szCs w:val="24"/>
        </w:rPr>
      </w:pPr>
    </w:p>
    <w:p w:rsidR="00926DD6" w:rsidRPr="00FD6E87" w:rsidRDefault="00926DD6" w:rsidP="00F656E3">
      <w:pPr>
        <w:pStyle w:val="Ttulo1"/>
        <w:jc w:val="center"/>
        <w:rPr>
          <w:rFonts w:ascii="Arial" w:hAnsi="Arial" w:cs="Arial"/>
          <w:sz w:val="24"/>
          <w:szCs w:val="24"/>
        </w:rPr>
      </w:pPr>
      <w:bookmarkStart w:id="2" w:name="_Toc415131357"/>
      <w:r w:rsidRPr="00FD6E87">
        <w:rPr>
          <w:rFonts w:ascii="Arial" w:hAnsi="Arial" w:cs="Arial"/>
          <w:sz w:val="24"/>
          <w:szCs w:val="24"/>
        </w:rPr>
        <w:t>JUSTIFICACIÓN</w:t>
      </w:r>
      <w:bookmarkEnd w:id="2"/>
    </w:p>
    <w:p w:rsidR="00926DD6" w:rsidRPr="00FD6E87" w:rsidRDefault="00926DD6" w:rsidP="00926DD6">
      <w:pPr>
        <w:pStyle w:val="Sinespaciado"/>
        <w:jc w:val="both"/>
        <w:rPr>
          <w:rFonts w:ascii="Arial" w:hAnsi="Arial" w:cs="Arial"/>
          <w:sz w:val="24"/>
          <w:szCs w:val="24"/>
        </w:rPr>
      </w:pPr>
    </w:p>
    <w:p w:rsidR="00926DD6" w:rsidRPr="0084247F" w:rsidRDefault="00926DD6" w:rsidP="00926DD6">
      <w:pPr>
        <w:pStyle w:val="Sinespaciado"/>
        <w:jc w:val="both"/>
        <w:rPr>
          <w:rFonts w:ascii="Arial" w:hAnsi="Arial" w:cs="Arial"/>
          <w:sz w:val="24"/>
          <w:szCs w:val="24"/>
        </w:rPr>
      </w:pPr>
    </w:p>
    <w:p w:rsidR="00F91E6A" w:rsidRPr="00F91E6A" w:rsidRDefault="00FD6E87" w:rsidP="00F656E3">
      <w:pPr>
        <w:spacing w:line="276" w:lineRule="auto"/>
        <w:jc w:val="both"/>
        <w:rPr>
          <w:rFonts w:ascii="Arial" w:hAnsi="Arial" w:cs="Arial"/>
          <w:b/>
          <w:sz w:val="24"/>
          <w:szCs w:val="24"/>
        </w:rPr>
      </w:pPr>
      <w:r w:rsidRPr="005C03F2">
        <w:rPr>
          <w:rFonts w:ascii="Arial" w:hAnsi="Arial" w:cs="Arial"/>
          <w:sz w:val="24"/>
          <w:szCs w:val="24"/>
        </w:rPr>
        <w:t xml:space="preserve">Hoy en día el mercado laboral demanda personas proactivas para sus equipos de trabajo o para ocupar cargos de gran responsabilidad como lo es el </w:t>
      </w:r>
      <w:r w:rsidRPr="00F91E6A">
        <w:rPr>
          <w:rFonts w:ascii="Arial" w:hAnsi="Arial" w:cs="Arial"/>
          <w:b/>
          <w:sz w:val="24"/>
          <w:szCs w:val="24"/>
        </w:rPr>
        <w:t xml:space="preserve">Gestor de Talento Humano. </w:t>
      </w:r>
    </w:p>
    <w:p w:rsidR="00FD6E87" w:rsidRDefault="00FD6E87" w:rsidP="00F656E3">
      <w:pPr>
        <w:spacing w:line="276" w:lineRule="auto"/>
        <w:jc w:val="both"/>
        <w:rPr>
          <w:rFonts w:ascii="Arial" w:hAnsi="Arial" w:cs="Arial"/>
          <w:sz w:val="24"/>
          <w:szCs w:val="24"/>
        </w:rPr>
      </w:pPr>
      <w:r w:rsidRPr="005C03F2">
        <w:rPr>
          <w:rFonts w:ascii="Arial" w:hAnsi="Arial" w:cs="Arial"/>
          <w:sz w:val="24"/>
          <w:szCs w:val="24"/>
        </w:rPr>
        <w:t>El motivo es q las empresas necesitan personas q tengan la capacidad de tomar la iniciativa a la hora de implicarse en un proyecto,  previniendo y resolviendo situaciones inesperadas, personas autónomas a la hora de tomar decisiones y  además que sean creativos y audaces para generar mejoras en la organización.</w:t>
      </w:r>
    </w:p>
    <w:p w:rsidR="00FD6E87" w:rsidRPr="005C03F2" w:rsidRDefault="00FD6E87" w:rsidP="00F656E3">
      <w:pPr>
        <w:spacing w:line="276" w:lineRule="auto"/>
        <w:jc w:val="both"/>
        <w:rPr>
          <w:rFonts w:ascii="Arial" w:hAnsi="Arial" w:cs="Arial"/>
          <w:sz w:val="24"/>
          <w:szCs w:val="24"/>
        </w:rPr>
      </w:pPr>
      <w:r w:rsidRPr="005C03F2">
        <w:rPr>
          <w:rFonts w:ascii="Arial" w:hAnsi="Arial" w:cs="Arial"/>
          <w:sz w:val="24"/>
          <w:szCs w:val="24"/>
        </w:rPr>
        <w:t xml:space="preserve">Luego de realizar el diagnostico de necesidades de capacitación pudimos detectar las debilidades que tenemos los aprendices  de la ficha 518374 con respecto a esta competencia. La importancia capacitarnos en proactividad es porque </w:t>
      </w:r>
      <w:r w:rsidRPr="005C03F2">
        <w:rPr>
          <w:rFonts w:ascii="Arial" w:hAnsi="Arial" w:cs="Arial"/>
          <w:color w:val="000000"/>
          <w:sz w:val="24"/>
          <w:szCs w:val="24"/>
          <w:shd w:val="clear" w:color="auto" w:fill="FFFFFF"/>
        </w:rPr>
        <w:t>el comportamiento proactivo es un factor determinante para competir y sobrevivir en un entorno tan cambiante y competitivo como el actual.</w:t>
      </w:r>
      <w:r w:rsidRPr="005C03F2">
        <w:rPr>
          <w:rFonts w:ascii="Arial" w:hAnsi="Arial" w:cs="Arial"/>
          <w:sz w:val="24"/>
          <w:szCs w:val="24"/>
        </w:rPr>
        <w:t xml:space="preserve"> </w:t>
      </w:r>
    </w:p>
    <w:p w:rsidR="006076C4" w:rsidRPr="0084247F" w:rsidRDefault="006076C4">
      <w:pPr>
        <w:rPr>
          <w:rFonts w:ascii="Arial" w:eastAsia="Calibri" w:hAnsi="Arial" w:cs="Arial"/>
          <w:sz w:val="24"/>
          <w:szCs w:val="24"/>
        </w:rPr>
      </w:pPr>
    </w:p>
    <w:p w:rsidR="0084247F" w:rsidRDefault="0084247F" w:rsidP="0084247F">
      <w:pPr>
        <w:pStyle w:val="Prrafodelista"/>
        <w:spacing w:after="0" w:line="240" w:lineRule="auto"/>
        <w:rPr>
          <w:rFonts w:ascii="Arial" w:hAnsi="Arial" w:cs="Arial"/>
          <w:b/>
          <w:sz w:val="24"/>
          <w:szCs w:val="24"/>
        </w:rPr>
      </w:pPr>
    </w:p>
    <w:p w:rsidR="00FD6E87" w:rsidRDefault="00FD6E87">
      <w:pPr>
        <w:rPr>
          <w:rFonts w:asciiTheme="majorHAnsi" w:eastAsiaTheme="majorEastAsia" w:hAnsiTheme="majorHAnsi" w:cstheme="majorBidi"/>
          <w:color w:val="2E74B5" w:themeColor="accent1" w:themeShade="BF"/>
          <w:sz w:val="32"/>
          <w:szCs w:val="32"/>
        </w:rPr>
      </w:pPr>
      <w:r>
        <w:br w:type="page"/>
      </w:r>
    </w:p>
    <w:p w:rsidR="007F1A04" w:rsidRPr="00FD6E87" w:rsidRDefault="007F1A04" w:rsidP="00DC391F">
      <w:pPr>
        <w:pStyle w:val="Ttulo1"/>
        <w:jc w:val="center"/>
        <w:rPr>
          <w:rFonts w:ascii="Arial" w:hAnsi="Arial" w:cs="Arial"/>
          <w:sz w:val="24"/>
          <w:szCs w:val="24"/>
        </w:rPr>
      </w:pPr>
      <w:bookmarkStart w:id="3" w:name="_Toc415131358"/>
      <w:r w:rsidRPr="00FD6E87">
        <w:rPr>
          <w:rFonts w:ascii="Arial" w:hAnsi="Arial" w:cs="Arial"/>
          <w:sz w:val="24"/>
          <w:szCs w:val="24"/>
        </w:rPr>
        <w:lastRenderedPageBreak/>
        <w:t>OBJETIVOS</w:t>
      </w:r>
      <w:bookmarkEnd w:id="3"/>
    </w:p>
    <w:p w:rsidR="007F1A04" w:rsidRPr="0084247F" w:rsidRDefault="007F1A04" w:rsidP="007F1A04">
      <w:pPr>
        <w:spacing w:after="0" w:line="240" w:lineRule="auto"/>
        <w:jc w:val="both"/>
        <w:rPr>
          <w:rFonts w:ascii="Arial" w:hAnsi="Arial" w:cs="Arial"/>
          <w:b/>
          <w:sz w:val="24"/>
          <w:szCs w:val="24"/>
        </w:rPr>
      </w:pPr>
    </w:p>
    <w:p w:rsidR="00F656E3" w:rsidRDefault="00F656E3" w:rsidP="00F656E3">
      <w:pPr>
        <w:spacing w:after="0" w:line="240" w:lineRule="auto"/>
        <w:jc w:val="both"/>
        <w:rPr>
          <w:rFonts w:asciiTheme="majorHAnsi" w:hAnsiTheme="majorHAnsi" w:cs="Arial"/>
          <w:b/>
          <w:sz w:val="26"/>
          <w:szCs w:val="26"/>
        </w:rPr>
      </w:pPr>
      <w:r>
        <w:rPr>
          <w:rFonts w:asciiTheme="majorHAnsi" w:hAnsiTheme="majorHAnsi" w:cs="Arial"/>
          <w:b/>
          <w:sz w:val="26"/>
          <w:szCs w:val="26"/>
        </w:rPr>
        <w:t>General</w:t>
      </w:r>
    </w:p>
    <w:p w:rsidR="00F656E3" w:rsidRDefault="00F656E3" w:rsidP="00F656E3">
      <w:pPr>
        <w:spacing w:after="0" w:line="240" w:lineRule="auto"/>
        <w:jc w:val="both"/>
        <w:rPr>
          <w:rFonts w:asciiTheme="majorHAnsi" w:hAnsiTheme="majorHAnsi" w:cs="Arial"/>
          <w:sz w:val="26"/>
          <w:szCs w:val="26"/>
        </w:rPr>
      </w:pPr>
    </w:p>
    <w:p w:rsidR="00F656E3" w:rsidRPr="006076C4" w:rsidRDefault="00F656E3" w:rsidP="00DC391F">
      <w:pPr>
        <w:spacing w:after="0" w:line="240" w:lineRule="auto"/>
        <w:jc w:val="both"/>
        <w:rPr>
          <w:rFonts w:asciiTheme="majorHAnsi" w:hAnsiTheme="majorHAnsi" w:cs="Arial"/>
          <w:sz w:val="26"/>
          <w:szCs w:val="26"/>
        </w:rPr>
      </w:pPr>
      <w:r>
        <w:rPr>
          <w:rFonts w:asciiTheme="majorHAnsi" w:hAnsiTheme="majorHAnsi" w:cs="Arial"/>
          <w:sz w:val="26"/>
          <w:szCs w:val="26"/>
        </w:rPr>
        <w:t>Desarrollar la competencia estratégica de Proactividad en los gestores de talento humano, mediante un proceso de capacitación que responsa a las necesidades identificadas en el grupo a través de la evaluación realizada con algunos comportamientos de dicha competencia.</w:t>
      </w:r>
    </w:p>
    <w:p w:rsidR="00F656E3" w:rsidRPr="006076C4" w:rsidRDefault="00F656E3" w:rsidP="00DC391F">
      <w:pPr>
        <w:spacing w:after="0" w:line="240" w:lineRule="auto"/>
        <w:jc w:val="both"/>
        <w:rPr>
          <w:rFonts w:asciiTheme="majorHAnsi" w:hAnsiTheme="majorHAnsi" w:cs="Arial"/>
          <w:sz w:val="26"/>
          <w:szCs w:val="26"/>
        </w:rPr>
      </w:pPr>
    </w:p>
    <w:p w:rsidR="00F656E3" w:rsidRDefault="00F656E3" w:rsidP="00DC391F">
      <w:pPr>
        <w:spacing w:after="0" w:line="240" w:lineRule="auto"/>
        <w:jc w:val="both"/>
        <w:rPr>
          <w:rFonts w:asciiTheme="majorHAnsi" w:hAnsiTheme="majorHAnsi" w:cs="Arial"/>
          <w:b/>
          <w:sz w:val="26"/>
          <w:szCs w:val="26"/>
        </w:rPr>
      </w:pPr>
    </w:p>
    <w:p w:rsidR="00F656E3" w:rsidRDefault="00F656E3" w:rsidP="00DC391F">
      <w:pPr>
        <w:spacing w:after="0" w:line="240" w:lineRule="auto"/>
        <w:jc w:val="both"/>
        <w:rPr>
          <w:rFonts w:asciiTheme="majorHAnsi" w:hAnsiTheme="majorHAnsi" w:cs="Arial"/>
          <w:b/>
          <w:sz w:val="26"/>
          <w:szCs w:val="26"/>
        </w:rPr>
      </w:pPr>
      <w:r>
        <w:rPr>
          <w:rFonts w:asciiTheme="majorHAnsi" w:hAnsiTheme="majorHAnsi" w:cs="Arial"/>
          <w:b/>
          <w:sz w:val="26"/>
          <w:szCs w:val="26"/>
        </w:rPr>
        <w:t>Específicos</w:t>
      </w:r>
    </w:p>
    <w:p w:rsidR="00F656E3" w:rsidRDefault="00F656E3" w:rsidP="00DC391F">
      <w:pPr>
        <w:spacing w:after="0" w:line="240" w:lineRule="auto"/>
        <w:jc w:val="both"/>
        <w:rPr>
          <w:rFonts w:asciiTheme="majorHAnsi" w:hAnsiTheme="majorHAnsi" w:cs="Arial"/>
          <w:b/>
          <w:sz w:val="26"/>
          <w:szCs w:val="26"/>
        </w:rPr>
      </w:pPr>
    </w:p>
    <w:p w:rsidR="00F656E3" w:rsidRPr="00021339" w:rsidRDefault="00F656E3" w:rsidP="00DC391F">
      <w:pPr>
        <w:pStyle w:val="Prrafodelista"/>
        <w:numPr>
          <w:ilvl w:val="0"/>
          <w:numId w:val="3"/>
        </w:numPr>
        <w:spacing w:after="0" w:line="240" w:lineRule="auto"/>
        <w:jc w:val="both"/>
        <w:rPr>
          <w:rFonts w:asciiTheme="majorHAnsi" w:hAnsiTheme="majorHAnsi" w:cs="Arial"/>
          <w:b/>
          <w:sz w:val="26"/>
          <w:szCs w:val="26"/>
        </w:rPr>
      </w:pPr>
      <w:r>
        <w:rPr>
          <w:rFonts w:asciiTheme="majorHAnsi" w:hAnsiTheme="majorHAnsi" w:cs="Arial"/>
          <w:sz w:val="26"/>
          <w:szCs w:val="26"/>
        </w:rPr>
        <w:t>Crear en cada uno de los aprendices iniciativa y recursividad para afrontar cualquier circunstancia de la vida.</w:t>
      </w:r>
    </w:p>
    <w:p w:rsidR="00F656E3" w:rsidRPr="00021339" w:rsidRDefault="00F656E3" w:rsidP="00DC391F">
      <w:pPr>
        <w:pStyle w:val="Prrafodelista"/>
        <w:numPr>
          <w:ilvl w:val="0"/>
          <w:numId w:val="3"/>
        </w:numPr>
        <w:spacing w:after="0" w:line="240" w:lineRule="auto"/>
        <w:jc w:val="both"/>
        <w:rPr>
          <w:rFonts w:asciiTheme="majorHAnsi" w:hAnsiTheme="majorHAnsi" w:cs="Arial"/>
          <w:b/>
          <w:sz w:val="26"/>
          <w:szCs w:val="26"/>
        </w:rPr>
      </w:pPr>
      <w:r>
        <w:rPr>
          <w:rFonts w:asciiTheme="majorHAnsi" w:hAnsiTheme="majorHAnsi" w:cs="Arial"/>
          <w:sz w:val="26"/>
          <w:szCs w:val="26"/>
        </w:rPr>
        <w:t>Ser capaces de afrontar los cambios, ser perseverantes e ir en busca de objetivos y alcanzar las metas.</w:t>
      </w:r>
    </w:p>
    <w:p w:rsidR="00F656E3" w:rsidRPr="00FF78E5" w:rsidRDefault="00F656E3" w:rsidP="00DC391F">
      <w:pPr>
        <w:pStyle w:val="Prrafodelista"/>
        <w:numPr>
          <w:ilvl w:val="0"/>
          <w:numId w:val="3"/>
        </w:numPr>
        <w:spacing w:after="0" w:line="240" w:lineRule="auto"/>
        <w:jc w:val="both"/>
        <w:rPr>
          <w:rFonts w:asciiTheme="majorHAnsi" w:hAnsiTheme="majorHAnsi" w:cs="Arial"/>
          <w:b/>
          <w:sz w:val="26"/>
          <w:szCs w:val="26"/>
        </w:rPr>
      </w:pPr>
      <w:r>
        <w:rPr>
          <w:rFonts w:asciiTheme="majorHAnsi" w:hAnsiTheme="majorHAnsi" w:cs="Arial"/>
          <w:sz w:val="26"/>
          <w:szCs w:val="26"/>
        </w:rPr>
        <w:t xml:space="preserve">Implementar estrategias didácticas que nos vuelvan más creativos para dar solución a los inconvenientes presentados yendo siempre en busca de buenos resultados. </w:t>
      </w:r>
    </w:p>
    <w:p w:rsidR="006076C4" w:rsidRPr="0084247F" w:rsidRDefault="006076C4" w:rsidP="00DC391F">
      <w:pPr>
        <w:jc w:val="both"/>
        <w:rPr>
          <w:rFonts w:ascii="Arial" w:hAnsi="Arial" w:cs="Arial"/>
          <w:b/>
          <w:sz w:val="24"/>
          <w:szCs w:val="24"/>
        </w:rPr>
      </w:pPr>
      <w:r w:rsidRPr="0084247F">
        <w:rPr>
          <w:rFonts w:ascii="Arial" w:hAnsi="Arial" w:cs="Arial"/>
          <w:b/>
          <w:sz w:val="24"/>
          <w:szCs w:val="24"/>
        </w:rPr>
        <w:br w:type="page"/>
      </w:r>
    </w:p>
    <w:p w:rsidR="007C0C23" w:rsidRPr="00FD6E87" w:rsidRDefault="007C0C23" w:rsidP="007C0C23">
      <w:pPr>
        <w:pStyle w:val="Ttulo1"/>
        <w:rPr>
          <w:rFonts w:ascii="Arial" w:hAnsi="Arial" w:cs="Arial"/>
          <w:sz w:val="24"/>
          <w:szCs w:val="24"/>
        </w:rPr>
      </w:pPr>
    </w:p>
    <w:p w:rsidR="006076C4" w:rsidRPr="00FD6E87" w:rsidRDefault="00B07C61" w:rsidP="00F656E3">
      <w:pPr>
        <w:pStyle w:val="Ttulo1"/>
        <w:jc w:val="center"/>
        <w:rPr>
          <w:rFonts w:ascii="Arial" w:hAnsi="Arial" w:cs="Arial"/>
          <w:sz w:val="24"/>
          <w:szCs w:val="24"/>
        </w:rPr>
      </w:pPr>
      <w:bookmarkStart w:id="4" w:name="_Toc415131359"/>
      <w:r w:rsidRPr="00FD6E87">
        <w:rPr>
          <w:rFonts w:ascii="Arial" w:hAnsi="Arial" w:cs="Arial"/>
          <w:sz w:val="24"/>
          <w:szCs w:val="24"/>
        </w:rPr>
        <w:t>MARCO TEÓRICO</w:t>
      </w:r>
      <w:bookmarkEnd w:id="4"/>
    </w:p>
    <w:p w:rsidR="00B07C61" w:rsidRPr="0084247F" w:rsidRDefault="00B07C61" w:rsidP="00F656E3">
      <w:pPr>
        <w:spacing w:after="0" w:line="240" w:lineRule="auto"/>
        <w:jc w:val="center"/>
        <w:rPr>
          <w:rFonts w:ascii="Arial" w:hAnsi="Arial" w:cs="Arial"/>
          <w:sz w:val="24"/>
          <w:szCs w:val="24"/>
        </w:rPr>
      </w:pPr>
    </w:p>
    <w:p w:rsidR="00192819" w:rsidRPr="00192819" w:rsidRDefault="00192819" w:rsidP="00192819">
      <w:pPr>
        <w:pStyle w:val="NormalWeb"/>
        <w:jc w:val="both"/>
        <w:rPr>
          <w:rFonts w:asciiTheme="majorHAnsi" w:eastAsiaTheme="minorHAnsi" w:hAnsiTheme="majorHAnsi" w:cs="Arial"/>
          <w:sz w:val="26"/>
          <w:szCs w:val="26"/>
          <w:lang w:eastAsia="en-US"/>
        </w:rPr>
      </w:pPr>
      <w:r w:rsidRPr="00192819">
        <w:rPr>
          <w:rFonts w:asciiTheme="majorHAnsi" w:eastAsiaTheme="minorHAnsi" w:hAnsiTheme="majorHAnsi" w:cs="Arial"/>
          <w:b/>
          <w:sz w:val="26"/>
          <w:szCs w:val="26"/>
          <w:lang w:eastAsia="en-US"/>
        </w:rPr>
        <w:t>DESARROLLO PERSONAL:</w:t>
      </w:r>
      <w:r w:rsidRPr="00192819">
        <w:rPr>
          <w:rFonts w:asciiTheme="majorHAnsi" w:eastAsiaTheme="minorHAnsi" w:hAnsiTheme="majorHAnsi" w:cs="Arial"/>
          <w:sz w:val="26"/>
          <w:szCs w:val="26"/>
          <w:lang w:eastAsia="en-US"/>
        </w:rPr>
        <w:t xml:space="preserve"> es un conjunto de actividades orientadas al mejoramiento de nuestra calidad de vida, por lo regular aplicado de manera propia y sin más ayuda externa que las indicaciones sobre lo que se debe hacer.</w:t>
      </w:r>
    </w:p>
    <w:p w:rsidR="00192819" w:rsidRPr="00192819" w:rsidRDefault="00192819" w:rsidP="00192819">
      <w:pPr>
        <w:pStyle w:val="NormalWeb"/>
        <w:jc w:val="both"/>
        <w:rPr>
          <w:rFonts w:asciiTheme="majorHAnsi" w:eastAsiaTheme="minorHAnsi" w:hAnsiTheme="majorHAnsi" w:cs="Arial"/>
          <w:sz w:val="26"/>
          <w:szCs w:val="26"/>
          <w:lang w:eastAsia="en-US"/>
        </w:rPr>
      </w:pPr>
      <w:r w:rsidRPr="00192819">
        <w:rPr>
          <w:rFonts w:asciiTheme="majorHAnsi" w:eastAsiaTheme="minorHAnsi" w:hAnsiTheme="majorHAnsi" w:cs="Arial"/>
          <w:sz w:val="26"/>
          <w:szCs w:val="26"/>
          <w:lang w:eastAsia="en-US"/>
        </w:rPr>
        <w:t>Muchas personas (o quizás todas) tienen dificultades, problemas y retos que deben asumir a lo largo de sus vidas.</w:t>
      </w:r>
    </w:p>
    <w:p w:rsidR="00192819" w:rsidRPr="00192819" w:rsidRDefault="00192819" w:rsidP="00192819">
      <w:pPr>
        <w:pStyle w:val="NormalWeb"/>
        <w:jc w:val="both"/>
        <w:rPr>
          <w:rFonts w:asciiTheme="majorHAnsi" w:eastAsiaTheme="minorHAnsi" w:hAnsiTheme="majorHAnsi" w:cs="Arial"/>
          <w:sz w:val="26"/>
          <w:szCs w:val="26"/>
          <w:lang w:eastAsia="en-US"/>
        </w:rPr>
      </w:pPr>
      <w:r w:rsidRPr="00192819">
        <w:rPr>
          <w:rFonts w:asciiTheme="majorHAnsi" w:eastAsiaTheme="minorHAnsi" w:hAnsiTheme="majorHAnsi" w:cs="Arial"/>
          <w:b/>
          <w:sz w:val="26"/>
          <w:szCs w:val="26"/>
          <w:lang w:eastAsia="en-US"/>
        </w:rPr>
        <w:t>CAPACITAR:</w:t>
      </w:r>
      <w:r w:rsidRPr="00192819">
        <w:rPr>
          <w:rFonts w:asciiTheme="majorHAnsi" w:eastAsiaTheme="minorHAnsi" w:hAnsiTheme="majorHAnsi" w:cs="Arial"/>
          <w:sz w:val="26"/>
          <w:szCs w:val="26"/>
          <w:lang w:eastAsia="en-US"/>
        </w:rPr>
        <w:t xml:space="preserve"> capacitación, o desarrollo de personal, es toda actividad realizada en una organización, respondiendo a sus necesidades, que busca mejorar la actitud, conocimiento, habilidades o conductas de su personal.</w:t>
      </w:r>
    </w:p>
    <w:p w:rsidR="00192819" w:rsidRPr="00192819" w:rsidRDefault="00192819" w:rsidP="00192819">
      <w:pPr>
        <w:pStyle w:val="NormalWeb"/>
        <w:jc w:val="both"/>
        <w:rPr>
          <w:rFonts w:asciiTheme="majorHAnsi" w:eastAsiaTheme="minorHAnsi" w:hAnsiTheme="majorHAnsi" w:cs="Arial"/>
          <w:sz w:val="26"/>
          <w:szCs w:val="26"/>
          <w:lang w:eastAsia="en-US"/>
        </w:rPr>
      </w:pPr>
      <w:r w:rsidRPr="00192819">
        <w:rPr>
          <w:rFonts w:asciiTheme="majorHAnsi" w:eastAsiaTheme="minorHAnsi" w:hAnsiTheme="majorHAnsi" w:cs="Arial"/>
          <w:b/>
          <w:sz w:val="26"/>
          <w:szCs w:val="26"/>
          <w:lang w:eastAsia="en-US"/>
        </w:rPr>
        <w:t>COMPETENCIAS ESTRATEGICAS:</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Capacidad en acción demostradas con suficiencia que permitan interpretar,</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argumentar,</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proponer,</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resolver o demostrar bajo la organización y aplicación a sistemas de significación en contextos específicos y universales.</w:t>
      </w:r>
    </w:p>
    <w:p w:rsidR="00192819" w:rsidRPr="00192819" w:rsidRDefault="00192819" w:rsidP="00192819">
      <w:pPr>
        <w:pStyle w:val="NormalWeb"/>
        <w:jc w:val="both"/>
        <w:rPr>
          <w:rFonts w:asciiTheme="majorHAnsi" w:eastAsiaTheme="minorHAnsi" w:hAnsiTheme="majorHAnsi" w:cs="Arial"/>
          <w:b/>
          <w:sz w:val="26"/>
          <w:szCs w:val="26"/>
          <w:lang w:eastAsia="en-US"/>
        </w:rPr>
      </w:pPr>
      <w:r w:rsidRPr="00192819">
        <w:rPr>
          <w:rFonts w:asciiTheme="majorHAnsi" w:eastAsiaTheme="minorHAnsi" w:hAnsiTheme="majorHAnsi" w:cs="Arial"/>
          <w:b/>
          <w:sz w:val="26"/>
          <w:szCs w:val="26"/>
          <w:lang w:eastAsia="en-US"/>
        </w:rPr>
        <w:t>CUALES SON LA COMPETENCIA ESTRATEGICAS:</w:t>
      </w:r>
    </w:p>
    <w:p w:rsidR="00192819" w:rsidRPr="00192819" w:rsidRDefault="00192819" w:rsidP="00192819">
      <w:pPr>
        <w:pStyle w:val="NormalWeb"/>
        <w:jc w:val="both"/>
        <w:rPr>
          <w:rFonts w:asciiTheme="majorHAnsi" w:eastAsiaTheme="minorHAnsi" w:hAnsiTheme="majorHAnsi" w:cs="Arial"/>
          <w:sz w:val="26"/>
          <w:szCs w:val="26"/>
          <w:lang w:eastAsia="en-US"/>
        </w:rPr>
      </w:pPr>
      <w:r w:rsidRPr="00192819">
        <w:rPr>
          <w:rFonts w:asciiTheme="majorHAnsi" w:eastAsiaTheme="minorHAnsi" w:hAnsiTheme="majorHAnsi" w:cs="Arial"/>
          <w:b/>
          <w:sz w:val="26"/>
          <w:szCs w:val="26"/>
          <w:lang w:eastAsia="en-US"/>
        </w:rPr>
        <w:t>AUTONOMIA:</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 xml:space="preserve">Capacidad de valerse por </w:t>
      </w:r>
      <w:proofErr w:type="spellStart"/>
      <w:r w:rsidRPr="00192819">
        <w:rPr>
          <w:rFonts w:asciiTheme="majorHAnsi" w:eastAsiaTheme="minorHAnsi" w:hAnsiTheme="majorHAnsi" w:cs="Arial"/>
          <w:sz w:val="26"/>
          <w:szCs w:val="26"/>
          <w:lang w:eastAsia="en-US"/>
        </w:rPr>
        <w:t>si</w:t>
      </w:r>
      <w:proofErr w:type="spellEnd"/>
      <w:r w:rsidRPr="00192819">
        <w:rPr>
          <w:rFonts w:asciiTheme="majorHAnsi" w:eastAsiaTheme="minorHAnsi" w:hAnsiTheme="majorHAnsi" w:cs="Arial"/>
          <w:sz w:val="26"/>
          <w:szCs w:val="26"/>
          <w:lang w:eastAsia="en-US"/>
        </w:rPr>
        <w:t xml:space="preserve"> mismo independientemente de la discapacidad o desventaja que se padezca.</w:t>
      </w:r>
    </w:p>
    <w:p w:rsidR="00192819" w:rsidRPr="00192819" w:rsidRDefault="00192819" w:rsidP="00192819">
      <w:pPr>
        <w:pStyle w:val="NormalWeb"/>
        <w:jc w:val="both"/>
        <w:rPr>
          <w:rFonts w:asciiTheme="majorHAnsi" w:eastAsiaTheme="minorHAnsi" w:hAnsiTheme="majorHAnsi" w:cs="Arial"/>
          <w:sz w:val="26"/>
          <w:szCs w:val="26"/>
          <w:lang w:eastAsia="en-US"/>
        </w:rPr>
      </w:pPr>
      <w:r w:rsidRPr="00192819">
        <w:rPr>
          <w:rFonts w:asciiTheme="majorHAnsi" w:eastAsiaTheme="minorHAnsi" w:hAnsiTheme="majorHAnsi" w:cs="Arial"/>
          <w:b/>
          <w:sz w:val="26"/>
          <w:szCs w:val="26"/>
          <w:lang w:eastAsia="en-US"/>
        </w:rPr>
        <w:t>VALORACION PERSONAL:</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Capacidad para quererse así mismo, autoestima,</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auto concepto y seguridad.</w:t>
      </w:r>
    </w:p>
    <w:p w:rsidR="00192819" w:rsidRPr="00192819" w:rsidRDefault="00192819" w:rsidP="00192819">
      <w:pPr>
        <w:pStyle w:val="NormalWeb"/>
        <w:jc w:val="both"/>
        <w:rPr>
          <w:rFonts w:asciiTheme="majorHAnsi" w:eastAsiaTheme="minorHAnsi" w:hAnsiTheme="majorHAnsi" w:cs="Arial"/>
          <w:sz w:val="26"/>
          <w:szCs w:val="26"/>
          <w:lang w:eastAsia="en-US"/>
        </w:rPr>
      </w:pPr>
      <w:r w:rsidRPr="00192819">
        <w:rPr>
          <w:rFonts w:asciiTheme="majorHAnsi" w:eastAsiaTheme="minorHAnsi" w:hAnsiTheme="majorHAnsi" w:cs="Arial"/>
          <w:b/>
          <w:sz w:val="26"/>
          <w:szCs w:val="26"/>
          <w:lang w:eastAsia="en-US"/>
        </w:rPr>
        <w:t>COMUNICACION:</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Capacidad para emitir un mensaje entre emisor y receptor de manera fluida.</w:t>
      </w:r>
    </w:p>
    <w:p w:rsidR="00192819" w:rsidRPr="00192819" w:rsidRDefault="00192819" w:rsidP="00192819">
      <w:pPr>
        <w:pStyle w:val="NormalWeb"/>
        <w:jc w:val="both"/>
        <w:rPr>
          <w:rFonts w:asciiTheme="majorHAnsi" w:eastAsiaTheme="minorHAnsi" w:hAnsiTheme="majorHAnsi" w:cs="Arial"/>
          <w:sz w:val="26"/>
          <w:szCs w:val="26"/>
          <w:lang w:eastAsia="en-US"/>
        </w:rPr>
      </w:pPr>
      <w:r w:rsidRPr="00192819">
        <w:rPr>
          <w:rFonts w:asciiTheme="majorHAnsi" w:eastAsiaTheme="minorHAnsi" w:hAnsiTheme="majorHAnsi" w:cs="Arial"/>
          <w:b/>
          <w:sz w:val="26"/>
          <w:szCs w:val="26"/>
          <w:lang w:eastAsia="en-US"/>
        </w:rPr>
        <w:t>SOCIALIZACION:</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Relacionarse cumpliendo normas sociales y afectivas.</w:t>
      </w:r>
    </w:p>
    <w:p w:rsidR="00192819" w:rsidRPr="00192819" w:rsidRDefault="00192819" w:rsidP="00192819">
      <w:pPr>
        <w:pStyle w:val="NormalWeb"/>
        <w:jc w:val="both"/>
        <w:rPr>
          <w:rFonts w:asciiTheme="majorHAnsi" w:eastAsiaTheme="minorHAnsi" w:hAnsiTheme="majorHAnsi" w:cs="Arial"/>
          <w:sz w:val="26"/>
          <w:szCs w:val="26"/>
          <w:lang w:eastAsia="en-US"/>
        </w:rPr>
      </w:pPr>
      <w:r w:rsidRPr="00192819">
        <w:rPr>
          <w:rFonts w:asciiTheme="majorHAnsi" w:eastAsiaTheme="minorHAnsi" w:hAnsiTheme="majorHAnsi" w:cs="Arial"/>
          <w:b/>
          <w:sz w:val="26"/>
          <w:szCs w:val="26"/>
          <w:lang w:eastAsia="en-US"/>
        </w:rPr>
        <w:t>PROACTIVIDAD COMO COMPETENCIA ESTRATREGICA:</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Capacidad para actuar anticipándose a los hechos y a las necesidades futuras,</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con independencia y sin esperar instrucciones o supervisión</w:t>
      </w:r>
      <w:r>
        <w:rPr>
          <w:rFonts w:asciiTheme="majorHAnsi" w:eastAsiaTheme="minorHAnsi" w:hAnsiTheme="majorHAnsi" w:cs="Arial"/>
          <w:sz w:val="26"/>
          <w:szCs w:val="26"/>
          <w:lang w:eastAsia="en-US"/>
        </w:rPr>
        <w:t xml:space="preserve"> </w:t>
      </w:r>
      <w:r w:rsidRPr="00192819">
        <w:rPr>
          <w:rFonts w:asciiTheme="majorHAnsi" w:eastAsiaTheme="minorHAnsi" w:hAnsiTheme="majorHAnsi" w:cs="Arial"/>
          <w:sz w:val="26"/>
          <w:szCs w:val="26"/>
          <w:lang w:eastAsia="en-US"/>
        </w:rPr>
        <w:t>detallada.</w:t>
      </w:r>
    </w:p>
    <w:p w:rsidR="00B07C61" w:rsidRPr="0084247F" w:rsidRDefault="00B07C61">
      <w:pPr>
        <w:rPr>
          <w:rFonts w:ascii="Arial" w:hAnsi="Arial" w:cs="Arial"/>
          <w:sz w:val="24"/>
          <w:szCs w:val="24"/>
        </w:rPr>
      </w:pPr>
    </w:p>
    <w:p w:rsidR="007C0C23" w:rsidRDefault="007C0C23" w:rsidP="007C0C23">
      <w:pPr>
        <w:pStyle w:val="Prrafodelista"/>
        <w:spacing w:after="0" w:line="240" w:lineRule="auto"/>
        <w:rPr>
          <w:rFonts w:ascii="Arial" w:hAnsi="Arial" w:cs="Arial"/>
          <w:b/>
          <w:sz w:val="24"/>
          <w:szCs w:val="24"/>
        </w:rPr>
      </w:pPr>
    </w:p>
    <w:p w:rsidR="00B07C61" w:rsidRPr="00FD6E87" w:rsidRDefault="00B07C61" w:rsidP="00F656E3">
      <w:pPr>
        <w:pStyle w:val="Ttulo1"/>
        <w:jc w:val="center"/>
        <w:rPr>
          <w:rFonts w:ascii="Arial" w:hAnsi="Arial" w:cs="Arial"/>
          <w:sz w:val="24"/>
          <w:szCs w:val="24"/>
        </w:rPr>
      </w:pPr>
      <w:bookmarkStart w:id="5" w:name="_Toc415131360"/>
      <w:r w:rsidRPr="00FD6E87">
        <w:rPr>
          <w:rFonts w:ascii="Arial" w:hAnsi="Arial" w:cs="Arial"/>
          <w:sz w:val="24"/>
          <w:szCs w:val="24"/>
        </w:rPr>
        <w:lastRenderedPageBreak/>
        <w:t>DESARROLLO DEL PROCESO DE CAPACITACIÓN</w:t>
      </w:r>
      <w:bookmarkEnd w:id="5"/>
    </w:p>
    <w:p w:rsidR="00F656E3" w:rsidRDefault="00F656E3" w:rsidP="00DC391F">
      <w:pPr>
        <w:spacing w:after="0" w:line="240" w:lineRule="auto"/>
        <w:jc w:val="both"/>
        <w:rPr>
          <w:rFonts w:asciiTheme="majorHAnsi" w:hAnsiTheme="majorHAnsi" w:cs="Arial"/>
          <w:sz w:val="26"/>
          <w:szCs w:val="26"/>
        </w:rPr>
      </w:pPr>
      <w:r>
        <w:rPr>
          <w:rFonts w:asciiTheme="majorHAnsi" w:hAnsiTheme="majorHAnsi" w:cs="Arial"/>
          <w:sz w:val="26"/>
          <w:szCs w:val="26"/>
        </w:rPr>
        <w:t>El diagnostico se realizó con el formato que aparece como anexo 1, donde se entregó a cada aprendiz un instrumento para evaluar a un compañero, a través del análisis y la tabulación pudimos identificar cuáles son las debilidades más marcadas en Proactividad y de allí partimos en la estrategia de intervención.</w:t>
      </w:r>
    </w:p>
    <w:p w:rsidR="00F656E3" w:rsidRDefault="00F656E3" w:rsidP="00DC391F">
      <w:pPr>
        <w:spacing w:after="0" w:line="240" w:lineRule="auto"/>
        <w:jc w:val="both"/>
        <w:rPr>
          <w:rFonts w:asciiTheme="majorHAnsi" w:hAnsiTheme="majorHAnsi" w:cs="Arial"/>
          <w:sz w:val="26"/>
          <w:szCs w:val="26"/>
        </w:rPr>
      </w:pPr>
    </w:p>
    <w:p w:rsidR="00F656E3" w:rsidRPr="00EC2FF6" w:rsidRDefault="00F656E3" w:rsidP="00DC391F">
      <w:pPr>
        <w:spacing w:after="0" w:line="240" w:lineRule="auto"/>
        <w:jc w:val="both"/>
        <w:rPr>
          <w:rFonts w:asciiTheme="majorHAnsi" w:hAnsiTheme="majorHAnsi" w:cs="Arial"/>
          <w:b/>
          <w:sz w:val="26"/>
          <w:szCs w:val="26"/>
        </w:rPr>
      </w:pPr>
      <w:r w:rsidRPr="00EC2FF6">
        <w:rPr>
          <w:rFonts w:asciiTheme="majorHAnsi" w:hAnsiTheme="majorHAnsi" w:cs="Arial"/>
          <w:b/>
          <w:sz w:val="26"/>
          <w:szCs w:val="26"/>
        </w:rPr>
        <w:t>Definición de</w:t>
      </w:r>
      <w:r w:rsidR="00EC2FF6" w:rsidRPr="00EC2FF6">
        <w:rPr>
          <w:rFonts w:asciiTheme="majorHAnsi" w:hAnsiTheme="majorHAnsi" w:cs="Arial"/>
          <w:b/>
          <w:sz w:val="26"/>
          <w:szCs w:val="26"/>
        </w:rPr>
        <w:t xml:space="preserve"> la estrategia de intervención.</w:t>
      </w:r>
    </w:p>
    <w:p w:rsidR="00B07C61" w:rsidRDefault="00EC2FF6" w:rsidP="00B07C61">
      <w:pPr>
        <w:spacing w:after="0" w:line="240" w:lineRule="auto"/>
        <w:jc w:val="both"/>
        <w:rPr>
          <w:rFonts w:asciiTheme="majorHAnsi" w:hAnsiTheme="majorHAnsi" w:cs="Arial"/>
          <w:sz w:val="26"/>
          <w:szCs w:val="26"/>
        </w:rPr>
      </w:pPr>
      <w:r>
        <w:rPr>
          <w:rFonts w:asciiTheme="majorHAnsi" w:hAnsiTheme="majorHAnsi" w:cs="Arial"/>
          <w:sz w:val="26"/>
          <w:szCs w:val="26"/>
        </w:rPr>
        <w:t xml:space="preserve">A través de la evaluación y la tabulación de </w:t>
      </w:r>
      <w:proofErr w:type="spellStart"/>
      <w:r>
        <w:rPr>
          <w:rFonts w:asciiTheme="majorHAnsi" w:hAnsiTheme="majorHAnsi" w:cs="Arial"/>
          <w:sz w:val="26"/>
          <w:szCs w:val="26"/>
        </w:rPr>
        <w:t>de</w:t>
      </w:r>
      <w:proofErr w:type="spellEnd"/>
      <w:r>
        <w:rPr>
          <w:rFonts w:asciiTheme="majorHAnsi" w:hAnsiTheme="majorHAnsi" w:cs="Arial"/>
          <w:sz w:val="26"/>
          <w:szCs w:val="26"/>
        </w:rPr>
        <w:t xml:space="preserve"> la misma, pudimos darnos cuenta que hay dos comportamientos que pueden ser el factor por el cual la Proactividad no está en un 100% en la ficha 518374, a continuación nombraremos los dos comportamientos más críticos:</w:t>
      </w:r>
    </w:p>
    <w:p w:rsidR="00EC2FF6" w:rsidRPr="00EC2FF6" w:rsidRDefault="00EC2FF6" w:rsidP="00B07C61">
      <w:pPr>
        <w:spacing w:after="0" w:line="240" w:lineRule="auto"/>
        <w:jc w:val="both"/>
        <w:rPr>
          <w:rFonts w:asciiTheme="majorHAnsi" w:hAnsiTheme="majorHAnsi" w:cs="Arial"/>
          <w:sz w:val="24"/>
          <w:szCs w:val="26"/>
        </w:rPr>
      </w:pPr>
    </w:p>
    <w:p w:rsidR="00EC2FF6" w:rsidRPr="00EC2FF6" w:rsidRDefault="00EC2FF6" w:rsidP="00EC2FF6">
      <w:pPr>
        <w:pStyle w:val="Prrafodelista"/>
        <w:numPr>
          <w:ilvl w:val="0"/>
          <w:numId w:val="6"/>
        </w:numPr>
        <w:spacing w:after="0" w:line="240" w:lineRule="auto"/>
        <w:jc w:val="both"/>
        <w:rPr>
          <w:rFonts w:asciiTheme="majorHAnsi" w:hAnsiTheme="majorHAnsi" w:cs="Arial"/>
          <w:sz w:val="24"/>
          <w:szCs w:val="26"/>
        </w:rPr>
      </w:pPr>
      <w:r w:rsidRPr="00EC2FF6">
        <w:rPr>
          <w:rFonts w:asciiTheme="majorHAnsi" w:hAnsiTheme="majorHAnsi" w:cs="Arial"/>
          <w:sz w:val="24"/>
          <w:szCs w:val="26"/>
        </w:rPr>
        <w:t xml:space="preserve">Implementa estrategias de manera recursiva que le permiten concretar objetivos y superar las expectativas, aún en presencia de obstáculos. (recursivos) </w:t>
      </w:r>
    </w:p>
    <w:p w:rsidR="00EC2FF6" w:rsidRPr="00EC2FF6" w:rsidRDefault="00EC2FF6" w:rsidP="00EC2FF6">
      <w:pPr>
        <w:pStyle w:val="Prrafodelista"/>
        <w:numPr>
          <w:ilvl w:val="0"/>
          <w:numId w:val="6"/>
        </w:numPr>
        <w:jc w:val="both"/>
        <w:rPr>
          <w:rFonts w:asciiTheme="majorHAnsi" w:hAnsiTheme="majorHAnsi" w:cs="Arial"/>
          <w:sz w:val="24"/>
          <w:szCs w:val="26"/>
        </w:rPr>
      </w:pPr>
      <w:r w:rsidRPr="00EC2FF6">
        <w:rPr>
          <w:rFonts w:asciiTheme="majorHAnsi" w:hAnsiTheme="majorHAnsi" w:cs="Arial"/>
          <w:sz w:val="24"/>
          <w:szCs w:val="26"/>
        </w:rPr>
        <w:t>Genera acciones creativas y audaces para generar mejora. (creativos)</w:t>
      </w:r>
    </w:p>
    <w:p w:rsidR="00EC2FF6" w:rsidRDefault="00EC2FF6" w:rsidP="00EC2FF6">
      <w:pPr>
        <w:jc w:val="both"/>
        <w:rPr>
          <w:rFonts w:asciiTheme="majorHAnsi" w:hAnsiTheme="majorHAnsi" w:cs="Arial"/>
          <w:sz w:val="26"/>
          <w:szCs w:val="26"/>
        </w:rPr>
      </w:pPr>
      <w:r>
        <w:rPr>
          <w:rFonts w:asciiTheme="majorHAnsi" w:hAnsiTheme="majorHAnsi" w:cs="Arial"/>
          <w:sz w:val="26"/>
          <w:szCs w:val="26"/>
        </w:rPr>
        <w:t>La manera como queremos combatir estas debilidades y volverlas fortalezas se trabajaran en 4 sesiones las cuales se trabajaran así:</w:t>
      </w:r>
    </w:p>
    <w:p w:rsidR="00EC2FF6" w:rsidRDefault="00EC2FF6" w:rsidP="00EC2FF6">
      <w:pPr>
        <w:jc w:val="both"/>
        <w:rPr>
          <w:rFonts w:asciiTheme="majorHAnsi" w:hAnsiTheme="majorHAnsi" w:cs="Arial"/>
          <w:sz w:val="26"/>
          <w:szCs w:val="26"/>
        </w:rPr>
      </w:pPr>
      <w:r>
        <w:rPr>
          <w:rFonts w:asciiTheme="majorHAnsi" w:hAnsiTheme="majorHAnsi" w:cs="Arial"/>
          <w:sz w:val="26"/>
          <w:szCs w:val="26"/>
        </w:rPr>
        <w:t>Primer momento: se trabajara el día 26 de marzo de 2015 a las comenzando a las 7:50pm, donde contextualizaremos a los aprendices y se hará una actividad donde pretendemos que saquen todo su potencial, buscando creatividad y recursividad en cada uno de los equipos de trabajo, por último se hará el cierre con la evolución del proceso y la conclusión del mismo.</w:t>
      </w:r>
    </w:p>
    <w:p w:rsidR="00EC2FF6" w:rsidRDefault="00EC2FF6" w:rsidP="00EC2FF6">
      <w:pPr>
        <w:jc w:val="both"/>
        <w:rPr>
          <w:rFonts w:asciiTheme="majorHAnsi" w:hAnsiTheme="majorHAnsi" w:cs="Arial"/>
          <w:sz w:val="26"/>
          <w:szCs w:val="26"/>
        </w:rPr>
      </w:pPr>
      <w:r>
        <w:rPr>
          <w:rFonts w:asciiTheme="majorHAnsi" w:hAnsiTheme="majorHAnsi" w:cs="Arial"/>
          <w:sz w:val="26"/>
          <w:szCs w:val="26"/>
        </w:rPr>
        <w:t>Segundo momento: Se hará la presentación de un video donde evidenciaremos casos de proactividad, los cuales nos ayuden a enfocarnos en el tema y decidirnos que tan proactivos podemos llegar</w:t>
      </w:r>
      <w:r w:rsidR="00DA0462">
        <w:rPr>
          <w:rFonts w:asciiTheme="majorHAnsi" w:hAnsiTheme="majorHAnsi" w:cs="Arial"/>
          <w:sz w:val="26"/>
          <w:szCs w:val="26"/>
        </w:rPr>
        <w:t xml:space="preserve"> a ser y que beneficios tr</w:t>
      </w:r>
      <w:r>
        <w:rPr>
          <w:rFonts w:asciiTheme="majorHAnsi" w:hAnsiTheme="majorHAnsi" w:cs="Arial"/>
          <w:sz w:val="26"/>
          <w:szCs w:val="26"/>
        </w:rPr>
        <w:t>a</w:t>
      </w:r>
      <w:r w:rsidR="00DA0462">
        <w:rPr>
          <w:rFonts w:asciiTheme="majorHAnsi" w:hAnsiTheme="majorHAnsi" w:cs="Arial"/>
          <w:sz w:val="26"/>
          <w:szCs w:val="26"/>
        </w:rPr>
        <w:t>e</w:t>
      </w:r>
      <w:r>
        <w:rPr>
          <w:rFonts w:asciiTheme="majorHAnsi" w:hAnsiTheme="majorHAnsi" w:cs="Arial"/>
          <w:sz w:val="26"/>
          <w:szCs w:val="26"/>
        </w:rPr>
        <w:t xml:space="preserve"> a nosotros desarrollar al máximo esta competencia.</w:t>
      </w:r>
    </w:p>
    <w:p w:rsidR="00EC2FF6" w:rsidRDefault="00EC2FF6" w:rsidP="00EC2FF6">
      <w:pPr>
        <w:jc w:val="both"/>
        <w:rPr>
          <w:rFonts w:asciiTheme="majorHAnsi" w:hAnsiTheme="majorHAnsi" w:cs="Arial"/>
          <w:sz w:val="26"/>
          <w:szCs w:val="26"/>
        </w:rPr>
      </w:pPr>
      <w:r>
        <w:rPr>
          <w:rFonts w:asciiTheme="majorHAnsi" w:hAnsiTheme="majorHAnsi" w:cs="Arial"/>
          <w:sz w:val="26"/>
          <w:szCs w:val="26"/>
        </w:rPr>
        <w:t xml:space="preserve">Tercer momento: En el </w:t>
      </w:r>
      <w:r w:rsidR="00DA0462">
        <w:rPr>
          <w:rFonts w:asciiTheme="majorHAnsi" w:hAnsiTheme="majorHAnsi" w:cs="Arial"/>
          <w:sz w:val="26"/>
          <w:szCs w:val="26"/>
        </w:rPr>
        <w:t>auditorio</w:t>
      </w:r>
      <w:r>
        <w:rPr>
          <w:rFonts w:asciiTheme="majorHAnsi" w:hAnsiTheme="majorHAnsi" w:cs="Arial"/>
          <w:sz w:val="26"/>
          <w:szCs w:val="26"/>
        </w:rPr>
        <w:t xml:space="preserve"> de la torre Sur del Centro de Comercio, contaremos con la presencia de la </w:t>
      </w:r>
      <w:r w:rsidR="00DA0462">
        <w:rPr>
          <w:rFonts w:asciiTheme="majorHAnsi" w:hAnsiTheme="majorHAnsi" w:cs="Arial"/>
          <w:sz w:val="26"/>
          <w:szCs w:val="26"/>
        </w:rPr>
        <w:t>Sicóloga</w:t>
      </w:r>
      <w:r>
        <w:rPr>
          <w:rFonts w:asciiTheme="majorHAnsi" w:hAnsiTheme="majorHAnsi" w:cs="Arial"/>
          <w:sz w:val="26"/>
          <w:szCs w:val="26"/>
        </w:rPr>
        <w:t xml:space="preserve"> Andrea </w:t>
      </w:r>
      <w:r w:rsidR="00DA0462">
        <w:rPr>
          <w:rFonts w:asciiTheme="majorHAnsi" w:hAnsiTheme="majorHAnsi" w:cs="Arial"/>
          <w:sz w:val="26"/>
          <w:szCs w:val="26"/>
        </w:rPr>
        <w:t>Arbeláez</w:t>
      </w:r>
      <w:r>
        <w:rPr>
          <w:rFonts w:asciiTheme="majorHAnsi" w:hAnsiTheme="majorHAnsi" w:cs="Arial"/>
          <w:sz w:val="26"/>
          <w:szCs w:val="26"/>
        </w:rPr>
        <w:t xml:space="preserve">, quien nos </w:t>
      </w:r>
      <w:r w:rsidR="00DA0462">
        <w:rPr>
          <w:rFonts w:asciiTheme="majorHAnsi" w:hAnsiTheme="majorHAnsi" w:cs="Arial"/>
          <w:sz w:val="26"/>
          <w:szCs w:val="26"/>
        </w:rPr>
        <w:t>dará</w:t>
      </w:r>
      <w:r>
        <w:rPr>
          <w:rFonts w:asciiTheme="majorHAnsi" w:hAnsiTheme="majorHAnsi" w:cs="Arial"/>
          <w:sz w:val="26"/>
          <w:szCs w:val="26"/>
        </w:rPr>
        <w:t xml:space="preserve"> una charla a cerca de la Proactividad, allí contaremos con un espacio llamado “Resolviendo dudas con el experto.</w:t>
      </w:r>
    </w:p>
    <w:p w:rsidR="00EC2FF6" w:rsidRPr="00EC2FF6" w:rsidRDefault="00EC2FF6" w:rsidP="00EC2FF6">
      <w:pPr>
        <w:jc w:val="both"/>
        <w:rPr>
          <w:rFonts w:asciiTheme="majorHAnsi" w:hAnsiTheme="majorHAnsi" w:cs="Arial"/>
          <w:sz w:val="26"/>
          <w:szCs w:val="26"/>
        </w:rPr>
        <w:sectPr w:rsidR="00EC2FF6" w:rsidRPr="00EC2FF6">
          <w:headerReference w:type="even" r:id="rId10"/>
          <w:headerReference w:type="default" r:id="rId11"/>
          <w:headerReference w:type="first" r:id="rId12"/>
          <w:pgSz w:w="12240" w:h="15840"/>
          <w:pgMar w:top="1417" w:right="1701" w:bottom="1417" w:left="1701" w:header="708" w:footer="708" w:gutter="0"/>
          <w:cols w:space="708"/>
          <w:docGrid w:linePitch="360"/>
        </w:sectPr>
      </w:pPr>
      <w:r>
        <w:rPr>
          <w:rFonts w:asciiTheme="majorHAnsi" w:hAnsiTheme="majorHAnsi" w:cs="Arial"/>
          <w:sz w:val="26"/>
          <w:szCs w:val="26"/>
        </w:rPr>
        <w:t xml:space="preserve">Cuarto y </w:t>
      </w:r>
      <w:r w:rsidR="00DA0462">
        <w:rPr>
          <w:rFonts w:asciiTheme="majorHAnsi" w:hAnsiTheme="majorHAnsi" w:cs="Arial"/>
          <w:sz w:val="26"/>
          <w:szCs w:val="26"/>
        </w:rPr>
        <w:t>último</w:t>
      </w:r>
      <w:r>
        <w:rPr>
          <w:rFonts w:asciiTheme="majorHAnsi" w:hAnsiTheme="majorHAnsi" w:cs="Arial"/>
          <w:sz w:val="26"/>
          <w:szCs w:val="26"/>
        </w:rPr>
        <w:t xml:space="preserve"> momento: Pediremos la evaluación de los participantes en todo el proceso de capacitación con esto buscamos mejoras para próximas oportunidades, donde esperamos ser mejores y poder causar un impacto positivo en cada uno de ustedes, de igual forma se plantearan algunos casos para que los resuelvan implementando todo lo aprendido en el proceso.</w:t>
      </w:r>
    </w:p>
    <w:tbl>
      <w:tblPr>
        <w:tblStyle w:val="Tablaconcuadrcula"/>
        <w:tblpPr w:leftFromText="141" w:rightFromText="141" w:vertAnchor="text" w:horzAnchor="margin" w:tblpY="312"/>
        <w:tblW w:w="17431" w:type="dxa"/>
        <w:tblLayout w:type="fixed"/>
        <w:tblLook w:val="04A0" w:firstRow="1" w:lastRow="0" w:firstColumn="1" w:lastColumn="0" w:noHBand="0" w:noVBand="1"/>
      </w:tblPr>
      <w:tblGrid>
        <w:gridCol w:w="562"/>
        <w:gridCol w:w="1134"/>
        <w:gridCol w:w="1774"/>
        <w:gridCol w:w="1190"/>
        <w:gridCol w:w="545"/>
        <w:gridCol w:w="1736"/>
        <w:gridCol w:w="1817"/>
        <w:gridCol w:w="1281"/>
        <w:gridCol w:w="908"/>
        <w:gridCol w:w="6484"/>
      </w:tblGrid>
      <w:tr w:rsidR="007C0C23" w:rsidRPr="0084247F" w:rsidTr="007C0C23">
        <w:tc>
          <w:tcPr>
            <w:tcW w:w="1696" w:type="dxa"/>
            <w:gridSpan w:val="2"/>
            <w:vAlign w:val="center"/>
          </w:tcPr>
          <w:p w:rsidR="007C0C23" w:rsidRPr="0084247F" w:rsidRDefault="007C0C23" w:rsidP="007C0C23">
            <w:pPr>
              <w:jc w:val="center"/>
              <w:rPr>
                <w:rFonts w:ascii="Arial" w:hAnsi="Arial" w:cs="Arial"/>
                <w:b/>
                <w:sz w:val="24"/>
                <w:szCs w:val="24"/>
              </w:rPr>
            </w:pPr>
            <w:r w:rsidRPr="0084247F">
              <w:rPr>
                <w:rFonts w:ascii="Arial" w:eastAsia="Times New Roman" w:hAnsi="Arial" w:cs="Arial"/>
                <w:sz w:val="24"/>
                <w:szCs w:val="24"/>
                <w:lang w:val="es-ES" w:eastAsia="es-ES"/>
              </w:rPr>
              <w:object w:dxaOrig="183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45.2pt" o:ole="">
                  <v:imagedata r:id="rId13" o:title=""/>
                </v:shape>
                <o:OLEObject Type="Embed" ProgID="PBrush" ShapeID="_x0000_i1025" DrawAspect="Content" ObjectID="_1488909692" r:id="rId14"/>
              </w:object>
            </w:r>
          </w:p>
        </w:tc>
        <w:tc>
          <w:tcPr>
            <w:tcW w:w="15735" w:type="dxa"/>
            <w:gridSpan w:val="8"/>
            <w:vAlign w:val="center"/>
          </w:tcPr>
          <w:p w:rsidR="007C0C23" w:rsidRPr="0084247F" w:rsidRDefault="007C0C23" w:rsidP="007C0C23">
            <w:pPr>
              <w:jc w:val="center"/>
              <w:rPr>
                <w:rFonts w:ascii="Arial" w:hAnsi="Arial" w:cs="Arial"/>
                <w:b/>
                <w:sz w:val="24"/>
                <w:szCs w:val="24"/>
              </w:rPr>
            </w:pPr>
            <w:r w:rsidRPr="0084247F">
              <w:rPr>
                <w:rFonts w:ascii="Arial" w:hAnsi="Arial" w:cs="Arial"/>
                <w:b/>
                <w:sz w:val="24"/>
                <w:szCs w:val="24"/>
              </w:rPr>
              <w:t xml:space="preserve">GESTIÓN DEL TALENTO HUMANO </w:t>
            </w:r>
          </w:p>
          <w:p w:rsidR="007C0C23" w:rsidRPr="0084247F" w:rsidRDefault="00031F3C" w:rsidP="007C0C23">
            <w:pPr>
              <w:jc w:val="center"/>
              <w:rPr>
                <w:rFonts w:ascii="Arial" w:hAnsi="Arial" w:cs="Arial"/>
                <w:b/>
                <w:sz w:val="24"/>
                <w:szCs w:val="24"/>
              </w:rPr>
            </w:pPr>
            <w:r>
              <w:rPr>
                <w:rFonts w:ascii="Arial" w:hAnsi="Arial" w:cs="Arial"/>
                <w:b/>
                <w:sz w:val="24"/>
                <w:szCs w:val="24"/>
              </w:rPr>
              <w:t>PROACTIVIDAD</w:t>
            </w:r>
            <w:r w:rsidR="007C0C23" w:rsidRPr="0084247F">
              <w:rPr>
                <w:rFonts w:ascii="Arial" w:hAnsi="Arial" w:cs="Arial"/>
                <w:b/>
                <w:sz w:val="24"/>
                <w:szCs w:val="24"/>
              </w:rPr>
              <w:t xml:space="preserve"> </w:t>
            </w:r>
          </w:p>
        </w:tc>
      </w:tr>
      <w:tr w:rsidR="007C0C23" w:rsidRPr="0084247F" w:rsidTr="007C0C23">
        <w:tc>
          <w:tcPr>
            <w:tcW w:w="1696" w:type="dxa"/>
            <w:gridSpan w:val="2"/>
          </w:tcPr>
          <w:p w:rsidR="007C0C23" w:rsidRPr="0084247F" w:rsidRDefault="007C0C23" w:rsidP="007C0C23">
            <w:pPr>
              <w:jc w:val="both"/>
              <w:rPr>
                <w:rFonts w:ascii="Arial" w:hAnsi="Arial" w:cs="Arial"/>
                <w:b/>
                <w:sz w:val="24"/>
                <w:szCs w:val="24"/>
              </w:rPr>
            </w:pPr>
            <w:r w:rsidRPr="0084247F">
              <w:rPr>
                <w:rFonts w:ascii="Arial" w:hAnsi="Arial" w:cs="Arial"/>
                <w:b/>
                <w:sz w:val="24"/>
                <w:szCs w:val="24"/>
              </w:rPr>
              <w:t>Versión</w:t>
            </w:r>
          </w:p>
        </w:tc>
        <w:tc>
          <w:tcPr>
            <w:tcW w:w="1774" w:type="dxa"/>
          </w:tcPr>
          <w:p w:rsidR="007C0C23" w:rsidRPr="0084247F" w:rsidRDefault="007C0C23" w:rsidP="007C0C23">
            <w:pPr>
              <w:jc w:val="both"/>
              <w:rPr>
                <w:rFonts w:ascii="Arial" w:hAnsi="Arial" w:cs="Arial"/>
                <w:sz w:val="24"/>
                <w:szCs w:val="24"/>
              </w:rPr>
            </w:pPr>
            <w:r w:rsidRPr="0084247F">
              <w:rPr>
                <w:rFonts w:ascii="Arial" w:hAnsi="Arial" w:cs="Arial"/>
                <w:sz w:val="24"/>
                <w:szCs w:val="24"/>
              </w:rPr>
              <w:t>01</w:t>
            </w:r>
          </w:p>
        </w:tc>
        <w:tc>
          <w:tcPr>
            <w:tcW w:w="1735" w:type="dxa"/>
            <w:gridSpan w:val="2"/>
          </w:tcPr>
          <w:p w:rsidR="007C0C23" w:rsidRPr="0084247F" w:rsidRDefault="007C0C23" w:rsidP="007C0C23">
            <w:pPr>
              <w:jc w:val="both"/>
              <w:rPr>
                <w:rFonts w:ascii="Arial" w:hAnsi="Arial" w:cs="Arial"/>
                <w:b/>
                <w:sz w:val="24"/>
                <w:szCs w:val="24"/>
              </w:rPr>
            </w:pPr>
            <w:r w:rsidRPr="0084247F">
              <w:rPr>
                <w:rFonts w:ascii="Arial" w:hAnsi="Arial" w:cs="Arial"/>
                <w:b/>
                <w:sz w:val="24"/>
                <w:szCs w:val="24"/>
              </w:rPr>
              <w:t>Vigencia</w:t>
            </w:r>
          </w:p>
        </w:tc>
        <w:tc>
          <w:tcPr>
            <w:tcW w:w="1736" w:type="dxa"/>
          </w:tcPr>
          <w:p w:rsidR="007C0C23" w:rsidRPr="0084247F" w:rsidRDefault="007C0C23" w:rsidP="007C0C23">
            <w:pPr>
              <w:jc w:val="both"/>
              <w:rPr>
                <w:rFonts w:ascii="Arial" w:hAnsi="Arial" w:cs="Arial"/>
                <w:sz w:val="24"/>
                <w:szCs w:val="24"/>
              </w:rPr>
            </w:pPr>
            <w:r w:rsidRPr="0084247F">
              <w:rPr>
                <w:rFonts w:ascii="Arial" w:hAnsi="Arial" w:cs="Arial"/>
                <w:sz w:val="24"/>
                <w:szCs w:val="24"/>
              </w:rPr>
              <w:t>2015</w:t>
            </w:r>
          </w:p>
        </w:tc>
        <w:tc>
          <w:tcPr>
            <w:tcW w:w="3098" w:type="dxa"/>
            <w:gridSpan w:val="2"/>
          </w:tcPr>
          <w:p w:rsidR="007C0C23" w:rsidRPr="0084247F" w:rsidRDefault="007C0C23" w:rsidP="007C0C23">
            <w:pPr>
              <w:jc w:val="both"/>
              <w:rPr>
                <w:rFonts w:ascii="Arial" w:hAnsi="Arial" w:cs="Arial"/>
                <w:b/>
                <w:sz w:val="24"/>
                <w:szCs w:val="24"/>
              </w:rPr>
            </w:pPr>
            <w:r w:rsidRPr="0084247F">
              <w:rPr>
                <w:rFonts w:ascii="Arial" w:hAnsi="Arial" w:cs="Arial"/>
                <w:b/>
                <w:sz w:val="24"/>
                <w:szCs w:val="24"/>
              </w:rPr>
              <w:t>Fecha de elaboración</w:t>
            </w:r>
          </w:p>
        </w:tc>
        <w:tc>
          <w:tcPr>
            <w:tcW w:w="7392" w:type="dxa"/>
            <w:gridSpan w:val="2"/>
          </w:tcPr>
          <w:p w:rsidR="007C0C23" w:rsidRPr="0084247F" w:rsidRDefault="007C0C23" w:rsidP="007C0C23">
            <w:pPr>
              <w:jc w:val="both"/>
              <w:rPr>
                <w:rFonts w:ascii="Arial" w:hAnsi="Arial" w:cs="Arial"/>
                <w:sz w:val="24"/>
                <w:szCs w:val="24"/>
              </w:rPr>
            </w:pPr>
          </w:p>
        </w:tc>
      </w:tr>
      <w:tr w:rsidR="007C0C23" w:rsidRPr="0084247F" w:rsidTr="007C0C23">
        <w:tc>
          <w:tcPr>
            <w:tcW w:w="17431" w:type="dxa"/>
            <w:gridSpan w:val="10"/>
          </w:tcPr>
          <w:p w:rsidR="007C0C23" w:rsidRPr="0084247F" w:rsidRDefault="007C0C23" w:rsidP="007C0C23">
            <w:pPr>
              <w:jc w:val="both"/>
              <w:rPr>
                <w:rFonts w:ascii="Arial" w:hAnsi="Arial" w:cs="Arial"/>
                <w:sz w:val="24"/>
                <w:szCs w:val="24"/>
              </w:rPr>
            </w:pPr>
            <w:r w:rsidRPr="0084247F">
              <w:rPr>
                <w:rFonts w:ascii="Arial" w:hAnsi="Arial" w:cs="Arial"/>
                <w:b/>
                <w:sz w:val="24"/>
                <w:szCs w:val="24"/>
              </w:rPr>
              <w:t>Objetivo:</w:t>
            </w:r>
            <w:r w:rsidR="00F656E3" w:rsidRPr="00A71548">
              <w:t xml:space="preserve"> Desarrollar la competencia estratégica de Proactividad en los gestores de talento humano, mediante un proceso de capacitación que responsa a las necesidades identificadas en el grupo a través de la evaluación realizada con algunos comportamientos de dicha competencia.</w:t>
            </w:r>
          </w:p>
        </w:tc>
      </w:tr>
      <w:tr w:rsidR="007C0C23" w:rsidRPr="0084247F" w:rsidTr="007C0C23">
        <w:tc>
          <w:tcPr>
            <w:tcW w:w="17431" w:type="dxa"/>
            <w:gridSpan w:val="10"/>
          </w:tcPr>
          <w:p w:rsidR="007C0C23" w:rsidRPr="0084247F" w:rsidRDefault="007C0C23" w:rsidP="007C0C23">
            <w:pPr>
              <w:jc w:val="both"/>
              <w:rPr>
                <w:rFonts w:ascii="Arial" w:hAnsi="Arial" w:cs="Arial"/>
                <w:sz w:val="24"/>
                <w:szCs w:val="24"/>
              </w:rPr>
            </w:pPr>
            <w:r w:rsidRPr="0084247F">
              <w:rPr>
                <w:rFonts w:ascii="Arial" w:hAnsi="Arial" w:cs="Arial"/>
                <w:b/>
                <w:sz w:val="24"/>
                <w:szCs w:val="24"/>
              </w:rPr>
              <w:t>Alcance:</w:t>
            </w:r>
            <w:r w:rsidR="00F656E3">
              <w:t xml:space="preserve"> Se iniciará con la contextualización y una actividad lúdica donde se pretendemos que todos los integrantes de la ficha participen en la consecución de resultados y se finalizara con la evaluación del proceso.</w:t>
            </w:r>
          </w:p>
        </w:tc>
      </w:tr>
      <w:tr w:rsidR="007C0C23" w:rsidRPr="0084247F" w:rsidTr="007C0C23">
        <w:tc>
          <w:tcPr>
            <w:tcW w:w="17431" w:type="dxa"/>
            <w:gridSpan w:val="10"/>
          </w:tcPr>
          <w:p w:rsidR="007C0C23" w:rsidRPr="0084247F" w:rsidRDefault="007C0C23" w:rsidP="007C0C23">
            <w:pPr>
              <w:jc w:val="both"/>
              <w:rPr>
                <w:rFonts w:ascii="Arial" w:hAnsi="Arial" w:cs="Arial"/>
                <w:sz w:val="24"/>
                <w:szCs w:val="24"/>
              </w:rPr>
            </w:pPr>
            <w:r w:rsidRPr="0084247F">
              <w:rPr>
                <w:rFonts w:ascii="Arial" w:hAnsi="Arial" w:cs="Arial"/>
                <w:b/>
                <w:sz w:val="24"/>
                <w:szCs w:val="24"/>
              </w:rPr>
              <w:t>Líder del proceso:</w:t>
            </w:r>
            <w:r w:rsidR="00F656E3">
              <w:t xml:space="preserve"> Integrantes de ACTIVATE EN PRO (Bibiana Ramírez, Laura Pérez y Juan Rico contextualización, José Henao Actividad Lúdica EL TOTEM, conclusiones y evaluación Katherine Álvarez)</w:t>
            </w:r>
          </w:p>
        </w:tc>
      </w:tr>
      <w:tr w:rsidR="007C0C23" w:rsidRPr="0084247F" w:rsidTr="007C0C23">
        <w:tc>
          <w:tcPr>
            <w:tcW w:w="17431" w:type="dxa"/>
            <w:gridSpan w:val="10"/>
          </w:tcPr>
          <w:p w:rsidR="007C0C23" w:rsidRPr="00F656E3" w:rsidRDefault="007C0C23" w:rsidP="007C0C23">
            <w:pPr>
              <w:jc w:val="both"/>
              <w:rPr>
                <w:rFonts w:ascii="Arial" w:hAnsi="Arial" w:cs="Arial"/>
                <w:b/>
                <w:sz w:val="24"/>
                <w:szCs w:val="24"/>
              </w:rPr>
            </w:pPr>
            <w:r w:rsidRPr="0084247F">
              <w:rPr>
                <w:rFonts w:ascii="Arial" w:hAnsi="Arial" w:cs="Arial"/>
                <w:b/>
                <w:sz w:val="24"/>
                <w:szCs w:val="24"/>
              </w:rPr>
              <w:t>Definiciones:</w:t>
            </w:r>
            <w:r w:rsidR="00F656E3">
              <w:rPr>
                <w:rFonts w:ascii="Arial" w:hAnsi="Arial" w:cs="Arial"/>
                <w:b/>
                <w:sz w:val="24"/>
                <w:szCs w:val="24"/>
              </w:rPr>
              <w:t xml:space="preserve"> </w:t>
            </w:r>
            <w:r w:rsidR="00F656E3" w:rsidRPr="001A0A5E">
              <w:rPr>
                <w:bCs/>
                <w:lang w:val="es-ES"/>
              </w:rPr>
              <w:t>La proactividad se define como "la libertad de elegir nuestra actitud frente a las circunstancias de nuestra propia vida”. La proactividad no significa sólo tomar la iniciativa, sino asumir la responsabilidad de hacer que las cosas sucedan; decidir en cada momento lo que queremos hacer y cómo lo vamos a hacer. </w:t>
            </w:r>
          </w:p>
        </w:tc>
      </w:tr>
      <w:tr w:rsidR="007C0C23" w:rsidRPr="0084247F" w:rsidTr="007C0C23">
        <w:tc>
          <w:tcPr>
            <w:tcW w:w="17431" w:type="dxa"/>
            <w:gridSpan w:val="10"/>
          </w:tcPr>
          <w:p w:rsidR="007C0C23" w:rsidRPr="0084247F" w:rsidRDefault="007C0C23" w:rsidP="007C0C23">
            <w:pPr>
              <w:jc w:val="both"/>
              <w:rPr>
                <w:rFonts w:ascii="Arial" w:hAnsi="Arial" w:cs="Arial"/>
                <w:b/>
                <w:sz w:val="24"/>
                <w:szCs w:val="24"/>
              </w:rPr>
            </w:pPr>
            <w:r w:rsidRPr="0084247F">
              <w:rPr>
                <w:rFonts w:ascii="Arial" w:hAnsi="Arial" w:cs="Arial"/>
                <w:b/>
                <w:sz w:val="24"/>
                <w:szCs w:val="24"/>
              </w:rPr>
              <w:t>Descripción detallada del proceso</w:t>
            </w:r>
          </w:p>
        </w:tc>
      </w:tr>
      <w:tr w:rsidR="007C0C23" w:rsidRPr="0084247F" w:rsidTr="007C0C23">
        <w:tc>
          <w:tcPr>
            <w:tcW w:w="562" w:type="dxa"/>
            <w:vAlign w:val="center"/>
          </w:tcPr>
          <w:p w:rsidR="007C0C23" w:rsidRPr="0084247F" w:rsidRDefault="007C0C23" w:rsidP="007C0C23">
            <w:pPr>
              <w:jc w:val="center"/>
              <w:rPr>
                <w:rFonts w:ascii="Arial" w:hAnsi="Arial" w:cs="Arial"/>
                <w:b/>
                <w:sz w:val="24"/>
                <w:szCs w:val="24"/>
              </w:rPr>
            </w:pPr>
            <w:r w:rsidRPr="0084247F">
              <w:rPr>
                <w:rFonts w:ascii="Arial" w:hAnsi="Arial" w:cs="Arial"/>
                <w:b/>
                <w:sz w:val="24"/>
                <w:szCs w:val="24"/>
              </w:rPr>
              <w:t>No.</w:t>
            </w:r>
          </w:p>
        </w:tc>
        <w:tc>
          <w:tcPr>
            <w:tcW w:w="4098" w:type="dxa"/>
            <w:gridSpan w:val="3"/>
            <w:vAlign w:val="center"/>
          </w:tcPr>
          <w:p w:rsidR="007C0C23" w:rsidRPr="0084247F" w:rsidRDefault="007C0C23" w:rsidP="007C0C23">
            <w:pPr>
              <w:jc w:val="center"/>
              <w:rPr>
                <w:rFonts w:ascii="Arial" w:hAnsi="Arial" w:cs="Arial"/>
                <w:b/>
                <w:sz w:val="24"/>
                <w:szCs w:val="24"/>
              </w:rPr>
            </w:pPr>
            <w:r w:rsidRPr="0084247F">
              <w:rPr>
                <w:rFonts w:ascii="Arial" w:hAnsi="Arial" w:cs="Arial"/>
                <w:b/>
                <w:sz w:val="24"/>
                <w:szCs w:val="24"/>
              </w:rPr>
              <w:t>Actividad</w:t>
            </w:r>
          </w:p>
        </w:tc>
        <w:tc>
          <w:tcPr>
            <w:tcW w:w="4098" w:type="dxa"/>
            <w:gridSpan w:val="3"/>
            <w:vAlign w:val="center"/>
          </w:tcPr>
          <w:p w:rsidR="007C0C23" w:rsidRPr="0084247F" w:rsidRDefault="007C0C23" w:rsidP="007C0C23">
            <w:pPr>
              <w:jc w:val="center"/>
              <w:rPr>
                <w:rFonts w:ascii="Arial" w:hAnsi="Arial" w:cs="Arial"/>
                <w:b/>
                <w:sz w:val="24"/>
                <w:szCs w:val="24"/>
              </w:rPr>
            </w:pPr>
            <w:r w:rsidRPr="0084247F">
              <w:rPr>
                <w:rFonts w:ascii="Arial" w:hAnsi="Arial" w:cs="Arial"/>
                <w:b/>
                <w:sz w:val="24"/>
                <w:szCs w:val="24"/>
              </w:rPr>
              <w:t xml:space="preserve">Descripción </w:t>
            </w:r>
          </w:p>
        </w:tc>
        <w:tc>
          <w:tcPr>
            <w:tcW w:w="2189" w:type="dxa"/>
            <w:gridSpan w:val="2"/>
            <w:vAlign w:val="center"/>
          </w:tcPr>
          <w:p w:rsidR="007C0C23" w:rsidRPr="0084247F" w:rsidRDefault="007C0C23" w:rsidP="007C0C23">
            <w:pPr>
              <w:jc w:val="center"/>
              <w:rPr>
                <w:rFonts w:ascii="Arial" w:hAnsi="Arial" w:cs="Arial"/>
                <w:b/>
                <w:sz w:val="24"/>
                <w:szCs w:val="24"/>
              </w:rPr>
            </w:pPr>
            <w:r w:rsidRPr="0084247F">
              <w:rPr>
                <w:rFonts w:ascii="Arial" w:hAnsi="Arial" w:cs="Arial"/>
                <w:b/>
                <w:sz w:val="24"/>
                <w:szCs w:val="24"/>
              </w:rPr>
              <w:t xml:space="preserve">Duración </w:t>
            </w:r>
          </w:p>
        </w:tc>
        <w:tc>
          <w:tcPr>
            <w:tcW w:w="6484" w:type="dxa"/>
            <w:vAlign w:val="center"/>
          </w:tcPr>
          <w:p w:rsidR="007C0C23" w:rsidRPr="0084247F" w:rsidRDefault="007C0C23" w:rsidP="007C0C23">
            <w:pPr>
              <w:jc w:val="center"/>
              <w:rPr>
                <w:rFonts w:ascii="Arial" w:hAnsi="Arial" w:cs="Arial"/>
                <w:b/>
                <w:sz w:val="24"/>
                <w:szCs w:val="24"/>
              </w:rPr>
            </w:pPr>
            <w:r w:rsidRPr="0084247F">
              <w:rPr>
                <w:rFonts w:ascii="Arial" w:hAnsi="Arial" w:cs="Arial"/>
                <w:b/>
                <w:sz w:val="24"/>
                <w:szCs w:val="24"/>
              </w:rPr>
              <w:t>Responsable</w:t>
            </w:r>
          </w:p>
        </w:tc>
      </w:tr>
      <w:tr w:rsidR="00F656E3" w:rsidRPr="0084247F" w:rsidTr="007C0C23">
        <w:tc>
          <w:tcPr>
            <w:tcW w:w="562" w:type="dxa"/>
            <w:vAlign w:val="center"/>
          </w:tcPr>
          <w:p w:rsidR="00F656E3" w:rsidRPr="0084247F" w:rsidRDefault="00F656E3" w:rsidP="007C0C23">
            <w:pPr>
              <w:jc w:val="center"/>
              <w:rPr>
                <w:rFonts w:ascii="Arial" w:hAnsi="Arial" w:cs="Arial"/>
                <w:b/>
                <w:sz w:val="24"/>
                <w:szCs w:val="24"/>
              </w:rPr>
            </w:pPr>
            <w:r w:rsidRPr="0084247F">
              <w:rPr>
                <w:rFonts w:ascii="Arial" w:hAnsi="Arial" w:cs="Arial"/>
                <w:b/>
                <w:sz w:val="24"/>
                <w:szCs w:val="24"/>
              </w:rPr>
              <w:t>1</w:t>
            </w:r>
          </w:p>
        </w:tc>
        <w:tc>
          <w:tcPr>
            <w:tcW w:w="4098" w:type="dxa"/>
            <w:gridSpan w:val="3"/>
          </w:tcPr>
          <w:p w:rsidR="00F656E3" w:rsidRDefault="00F656E3" w:rsidP="002B2AFD">
            <w:pPr>
              <w:jc w:val="both"/>
            </w:pPr>
            <w:r>
              <w:t xml:space="preserve">Conceptualización </w:t>
            </w:r>
          </w:p>
        </w:tc>
        <w:tc>
          <w:tcPr>
            <w:tcW w:w="4098" w:type="dxa"/>
            <w:gridSpan w:val="3"/>
          </w:tcPr>
          <w:p w:rsidR="00F656E3" w:rsidRPr="001A0A5E" w:rsidRDefault="00F656E3" w:rsidP="002B2AFD">
            <w:pPr>
              <w:jc w:val="both"/>
              <w:rPr>
                <w:sz w:val="20"/>
              </w:rPr>
            </w:pPr>
            <w:r w:rsidRPr="001A0A5E">
              <w:rPr>
                <w:sz w:val="20"/>
              </w:rPr>
              <w:t>Contextualizar y realizar actividad lúdica para apropiarnos de la competencia.</w:t>
            </w:r>
          </w:p>
        </w:tc>
        <w:tc>
          <w:tcPr>
            <w:tcW w:w="2189" w:type="dxa"/>
            <w:gridSpan w:val="2"/>
          </w:tcPr>
          <w:p w:rsidR="00F656E3" w:rsidRDefault="00F656E3" w:rsidP="002B2AFD">
            <w:pPr>
              <w:jc w:val="both"/>
            </w:pPr>
            <w:r>
              <w:t>40 minutos</w:t>
            </w:r>
          </w:p>
        </w:tc>
        <w:tc>
          <w:tcPr>
            <w:tcW w:w="6484" w:type="dxa"/>
          </w:tcPr>
          <w:p w:rsidR="00F656E3" w:rsidRDefault="00F656E3" w:rsidP="002B2AFD">
            <w:pPr>
              <w:jc w:val="both"/>
            </w:pPr>
            <w:r>
              <w:t>Integrantes ACTIVATE EN PRO</w:t>
            </w:r>
          </w:p>
        </w:tc>
      </w:tr>
      <w:tr w:rsidR="00F656E3" w:rsidRPr="0084247F" w:rsidTr="007C0C23">
        <w:tc>
          <w:tcPr>
            <w:tcW w:w="562" w:type="dxa"/>
            <w:vAlign w:val="center"/>
          </w:tcPr>
          <w:p w:rsidR="00F656E3" w:rsidRPr="0084247F" w:rsidRDefault="00F656E3" w:rsidP="007C0C23">
            <w:pPr>
              <w:jc w:val="center"/>
              <w:rPr>
                <w:rFonts w:ascii="Arial" w:hAnsi="Arial" w:cs="Arial"/>
                <w:b/>
                <w:sz w:val="24"/>
                <w:szCs w:val="24"/>
              </w:rPr>
            </w:pPr>
            <w:r w:rsidRPr="0084247F">
              <w:rPr>
                <w:rFonts w:ascii="Arial" w:hAnsi="Arial" w:cs="Arial"/>
                <w:b/>
                <w:sz w:val="24"/>
                <w:szCs w:val="24"/>
              </w:rPr>
              <w:t>2</w:t>
            </w:r>
          </w:p>
        </w:tc>
        <w:tc>
          <w:tcPr>
            <w:tcW w:w="4098" w:type="dxa"/>
            <w:gridSpan w:val="3"/>
          </w:tcPr>
          <w:p w:rsidR="00F656E3" w:rsidRDefault="00F656E3" w:rsidP="002B2AFD">
            <w:pPr>
              <w:jc w:val="both"/>
            </w:pPr>
            <w:r>
              <w:t>Cine Foro</w:t>
            </w:r>
          </w:p>
        </w:tc>
        <w:tc>
          <w:tcPr>
            <w:tcW w:w="4098" w:type="dxa"/>
            <w:gridSpan w:val="3"/>
          </w:tcPr>
          <w:p w:rsidR="00F656E3" w:rsidRPr="001A0A5E" w:rsidRDefault="00F656E3" w:rsidP="002B2AFD">
            <w:pPr>
              <w:jc w:val="both"/>
              <w:rPr>
                <w:sz w:val="20"/>
              </w:rPr>
            </w:pPr>
            <w:r w:rsidRPr="001A0A5E">
              <w:rPr>
                <w:sz w:val="20"/>
              </w:rPr>
              <w:t>Proyección de videos donde se evidencias casos de proactividad</w:t>
            </w:r>
          </w:p>
        </w:tc>
        <w:tc>
          <w:tcPr>
            <w:tcW w:w="2189" w:type="dxa"/>
            <w:gridSpan w:val="2"/>
          </w:tcPr>
          <w:p w:rsidR="00F656E3" w:rsidRDefault="00F656E3" w:rsidP="002B2AFD">
            <w:pPr>
              <w:jc w:val="both"/>
            </w:pPr>
            <w:r>
              <w:t>30 minutos</w:t>
            </w:r>
          </w:p>
        </w:tc>
        <w:tc>
          <w:tcPr>
            <w:tcW w:w="6484" w:type="dxa"/>
          </w:tcPr>
          <w:p w:rsidR="00F656E3" w:rsidRDefault="00F656E3" w:rsidP="002B2AFD">
            <w:pPr>
              <w:jc w:val="both"/>
            </w:pPr>
            <w:r>
              <w:t>Laura Pérez</w:t>
            </w:r>
          </w:p>
        </w:tc>
      </w:tr>
      <w:tr w:rsidR="00F656E3" w:rsidRPr="0084247F" w:rsidTr="007C0C23">
        <w:tc>
          <w:tcPr>
            <w:tcW w:w="562" w:type="dxa"/>
            <w:vAlign w:val="center"/>
          </w:tcPr>
          <w:p w:rsidR="00F656E3" w:rsidRPr="0084247F" w:rsidRDefault="00F656E3" w:rsidP="007C0C23">
            <w:pPr>
              <w:jc w:val="center"/>
              <w:rPr>
                <w:rFonts w:ascii="Arial" w:hAnsi="Arial" w:cs="Arial"/>
                <w:b/>
                <w:sz w:val="24"/>
                <w:szCs w:val="24"/>
              </w:rPr>
            </w:pPr>
            <w:r w:rsidRPr="0084247F">
              <w:rPr>
                <w:rFonts w:ascii="Arial" w:hAnsi="Arial" w:cs="Arial"/>
                <w:b/>
                <w:sz w:val="24"/>
                <w:szCs w:val="24"/>
              </w:rPr>
              <w:t>3</w:t>
            </w:r>
          </w:p>
        </w:tc>
        <w:tc>
          <w:tcPr>
            <w:tcW w:w="4098" w:type="dxa"/>
            <w:gridSpan w:val="3"/>
          </w:tcPr>
          <w:p w:rsidR="00F656E3" w:rsidRDefault="00F656E3" w:rsidP="002B2AFD">
            <w:pPr>
              <w:jc w:val="both"/>
            </w:pPr>
            <w:r>
              <w:t xml:space="preserve">Conferencia de Proactividad </w:t>
            </w:r>
          </w:p>
        </w:tc>
        <w:tc>
          <w:tcPr>
            <w:tcW w:w="4098" w:type="dxa"/>
            <w:gridSpan w:val="3"/>
          </w:tcPr>
          <w:p w:rsidR="00F656E3" w:rsidRPr="001A0A5E" w:rsidRDefault="00F656E3" w:rsidP="002B2AFD">
            <w:pPr>
              <w:jc w:val="both"/>
              <w:rPr>
                <w:sz w:val="20"/>
              </w:rPr>
            </w:pPr>
            <w:r w:rsidRPr="001A0A5E">
              <w:rPr>
                <w:sz w:val="20"/>
              </w:rPr>
              <w:t>Capacitación con sicólogo especializado en competencias que afiancen conocimientos.</w:t>
            </w:r>
          </w:p>
        </w:tc>
        <w:tc>
          <w:tcPr>
            <w:tcW w:w="2189" w:type="dxa"/>
            <w:gridSpan w:val="2"/>
          </w:tcPr>
          <w:p w:rsidR="00F656E3" w:rsidRDefault="00F656E3" w:rsidP="002B2AFD">
            <w:pPr>
              <w:jc w:val="both"/>
            </w:pPr>
            <w:r>
              <w:t>90 minutos</w:t>
            </w:r>
          </w:p>
        </w:tc>
        <w:tc>
          <w:tcPr>
            <w:tcW w:w="6484" w:type="dxa"/>
          </w:tcPr>
          <w:p w:rsidR="00F656E3" w:rsidRDefault="00F656E3" w:rsidP="002B2AFD">
            <w:pPr>
              <w:jc w:val="both"/>
            </w:pPr>
            <w:r>
              <w:t>Andrea Arbeláez (Sicólogo experto)</w:t>
            </w:r>
          </w:p>
        </w:tc>
      </w:tr>
      <w:tr w:rsidR="00F656E3" w:rsidRPr="0084247F" w:rsidTr="007C0C23">
        <w:tc>
          <w:tcPr>
            <w:tcW w:w="562" w:type="dxa"/>
            <w:vAlign w:val="center"/>
          </w:tcPr>
          <w:p w:rsidR="00F656E3" w:rsidRPr="0084247F" w:rsidRDefault="00F656E3" w:rsidP="007C0C23">
            <w:pPr>
              <w:jc w:val="center"/>
              <w:rPr>
                <w:rFonts w:ascii="Arial" w:hAnsi="Arial" w:cs="Arial"/>
                <w:b/>
                <w:sz w:val="24"/>
                <w:szCs w:val="24"/>
              </w:rPr>
            </w:pPr>
            <w:r w:rsidRPr="0084247F">
              <w:rPr>
                <w:rFonts w:ascii="Arial" w:hAnsi="Arial" w:cs="Arial"/>
                <w:b/>
                <w:sz w:val="24"/>
                <w:szCs w:val="24"/>
              </w:rPr>
              <w:t>4</w:t>
            </w:r>
          </w:p>
        </w:tc>
        <w:tc>
          <w:tcPr>
            <w:tcW w:w="4098" w:type="dxa"/>
            <w:gridSpan w:val="3"/>
          </w:tcPr>
          <w:p w:rsidR="00F656E3" w:rsidRDefault="00F656E3" w:rsidP="002B2AFD">
            <w:pPr>
              <w:jc w:val="both"/>
            </w:pPr>
            <w:r>
              <w:t>Evaluación del Proceso</w:t>
            </w:r>
          </w:p>
        </w:tc>
        <w:tc>
          <w:tcPr>
            <w:tcW w:w="4098" w:type="dxa"/>
            <w:gridSpan w:val="3"/>
          </w:tcPr>
          <w:p w:rsidR="00F656E3" w:rsidRPr="001A0A5E" w:rsidRDefault="00F656E3" w:rsidP="002B2AFD">
            <w:pPr>
              <w:jc w:val="both"/>
              <w:rPr>
                <w:sz w:val="20"/>
              </w:rPr>
            </w:pPr>
            <w:r w:rsidRPr="001A0A5E">
              <w:rPr>
                <w:sz w:val="20"/>
              </w:rPr>
              <w:t>Se entrega un formato donde se califica el proceso por parte de los asistentes, con base a las ayudas, a los facilitadores, contenido, etc. Y se pedirán evidencias donde se identifique el desarrollo de la competencia.</w:t>
            </w:r>
          </w:p>
        </w:tc>
        <w:tc>
          <w:tcPr>
            <w:tcW w:w="2189" w:type="dxa"/>
            <w:gridSpan w:val="2"/>
          </w:tcPr>
          <w:p w:rsidR="00F656E3" w:rsidRDefault="00F656E3" w:rsidP="002B2AFD">
            <w:pPr>
              <w:jc w:val="both"/>
            </w:pPr>
            <w:r>
              <w:t>30 minutos</w:t>
            </w:r>
          </w:p>
        </w:tc>
        <w:tc>
          <w:tcPr>
            <w:tcW w:w="6484" w:type="dxa"/>
          </w:tcPr>
          <w:p w:rsidR="00F656E3" w:rsidRDefault="00F656E3" w:rsidP="002B2AFD">
            <w:pPr>
              <w:jc w:val="both"/>
            </w:pPr>
            <w:r>
              <w:t>Integrantes ACTIVATE EN PRO</w:t>
            </w:r>
          </w:p>
        </w:tc>
      </w:tr>
      <w:tr w:rsidR="00F656E3" w:rsidRPr="0084247F" w:rsidTr="007C0C23">
        <w:tc>
          <w:tcPr>
            <w:tcW w:w="17431" w:type="dxa"/>
            <w:gridSpan w:val="10"/>
          </w:tcPr>
          <w:p w:rsidR="00F656E3" w:rsidRPr="0084247F" w:rsidRDefault="00F656E3" w:rsidP="007C0C23">
            <w:pPr>
              <w:jc w:val="both"/>
              <w:rPr>
                <w:rFonts w:ascii="Arial" w:hAnsi="Arial" w:cs="Arial"/>
                <w:b/>
                <w:sz w:val="24"/>
                <w:szCs w:val="24"/>
              </w:rPr>
            </w:pPr>
            <w:r>
              <w:rPr>
                <w:rFonts w:ascii="Arial" w:hAnsi="Arial" w:cs="Arial"/>
                <w:b/>
                <w:sz w:val="24"/>
                <w:szCs w:val="24"/>
              </w:rPr>
              <w:t>Observaciones</w:t>
            </w:r>
            <w:r w:rsidRPr="004B20C3">
              <w:rPr>
                <w:b/>
              </w:rPr>
              <w:t>:</w:t>
            </w:r>
            <w:r>
              <w:rPr>
                <w:b/>
              </w:rPr>
              <w:t xml:space="preserve"> </w:t>
            </w:r>
            <w:r>
              <w:t xml:space="preserve">Se evidencia la disposición y buena actitud  de aprendizaje de los asistentes al igual que para el desarrollo de la actividad, lo que nos da satisfacción por que el desarrollo de la competencia podría tener un buen alcance.  </w:t>
            </w:r>
          </w:p>
          <w:p w:rsidR="00F656E3" w:rsidRPr="0084247F" w:rsidRDefault="00F656E3" w:rsidP="007C0C23">
            <w:pPr>
              <w:jc w:val="both"/>
              <w:rPr>
                <w:rFonts w:ascii="Arial" w:hAnsi="Arial" w:cs="Arial"/>
                <w:sz w:val="24"/>
                <w:szCs w:val="24"/>
              </w:rPr>
            </w:pPr>
          </w:p>
        </w:tc>
      </w:tr>
    </w:tbl>
    <w:p w:rsidR="00746A08" w:rsidRPr="0084247F" w:rsidRDefault="00FD6E87" w:rsidP="00FD6E87">
      <w:r w:rsidRPr="00FD6E87">
        <w:rPr>
          <w:rFonts w:ascii="Arial" w:hAnsi="Arial" w:cs="Arial"/>
          <w:noProof/>
          <w:sz w:val="24"/>
          <w:szCs w:val="24"/>
          <w:lang w:val="es-ES" w:eastAsia="es-ES"/>
        </w:rPr>
        <mc:AlternateContent>
          <mc:Choice Requires="wps">
            <w:drawing>
              <wp:anchor distT="0" distB="0" distL="114300" distR="114300" simplePos="0" relativeHeight="251659264" behindDoc="0" locked="0" layoutInCell="1" allowOverlap="1" wp14:anchorId="391A656A" wp14:editId="44B16481">
                <wp:simplePos x="0" y="0"/>
                <wp:positionH relativeFrom="column">
                  <wp:posOffset>3482424</wp:posOffset>
                </wp:positionH>
                <wp:positionV relativeFrom="paragraph">
                  <wp:posOffset>-476286</wp:posOffset>
                </wp:positionV>
                <wp:extent cx="2374265" cy="414068"/>
                <wp:effectExtent l="0" t="0" r="19050" b="2413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4068"/>
                        </a:xfrm>
                        <a:prstGeom prst="rect">
                          <a:avLst/>
                        </a:prstGeom>
                        <a:solidFill>
                          <a:srgbClr val="FFFFFF"/>
                        </a:solidFill>
                        <a:ln w="9525">
                          <a:solidFill>
                            <a:srgbClr val="000000"/>
                          </a:solidFill>
                          <a:miter lim="800000"/>
                          <a:headEnd/>
                          <a:tailEnd/>
                        </a:ln>
                      </wps:spPr>
                      <wps:txbx>
                        <w:txbxContent>
                          <w:p w:rsidR="00FD6E87" w:rsidRDefault="00F91E6A" w:rsidP="00FD6E87">
                            <w:pPr>
                              <w:pStyle w:val="Ttulo2"/>
                              <w:jc w:val="center"/>
                              <w:rPr>
                                <w:rFonts w:ascii="Arial" w:hAnsi="Arial" w:cs="Arial"/>
                                <w:sz w:val="24"/>
                                <w:szCs w:val="24"/>
                              </w:rPr>
                            </w:pPr>
                            <w:bookmarkStart w:id="6" w:name="_Toc414971998"/>
                            <w:bookmarkStart w:id="7" w:name="_Toc414972011"/>
                            <w:bookmarkStart w:id="8" w:name="_Toc414972033"/>
                            <w:bookmarkStart w:id="9" w:name="_Toc414972061"/>
                            <w:bookmarkStart w:id="10" w:name="_Toc414972083"/>
                            <w:bookmarkStart w:id="11" w:name="_Toc414972100"/>
                            <w:bookmarkStart w:id="12" w:name="_Toc415131361"/>
                            <w:r>
                              <w:rPr>
                                <w:rFonts w:ascii="Arial" w:hAnsi="Arial" w:cs="Arial"/>
                                <w:sz w:val="24"/>
                                <w:szCs w:val="24"/>
                              </w:rPr>
                              <w:t>Formato 1</w:t>
                            </w:r>
                            <w:bookmarkEnd w:id="6"/>
                            <w:bookmarkEnd w:id="7"/>
                            <w:bookmarkEnd w:id="8"/>
                            <w:bookmarkEnd w:id="9"/>
                            <w:bookmarkEnd w:id="10"/>
                            <w:bookmarkEnd w:id="11"/>
                            <w:bookmarkEnd w:id="12"/>
                          </w:p>
                          <w:p w:rsidR="00FD6E87" w:rsidRPr="00FD6E87" w:rsidRDefault="00FD6E87" w:rsidP="00FD6E87"/>
                          <w:p w:rsidR="00FD6E87" w:rsidRPr="00FD6E87" w:rsidRDefault="00FD6E87" w:rsidP="00FD6E8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74.2pt;margin-top:-37.5pt;width:186.95pt;height:32.6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">
                <v:textbox>
                  <w:txbxContent>
                    <w:p w:rsidR="00FD6E87" w:rsidRDefault="00F91E6A" w:rsidP="00FD6E87">
                      <w:pPr>
                        <w:pStyle w:val="Ttulo2"/>
                        <w:jc w:val="center"/>
                        <w:rPr>
                          <w:rFonts w:ascii="Arial" w:hAnsi="Arial" w:cs="Arial"/>
                          <w:sz w:val="24"/>
                          <w:szCs w:val="24"/>
                        </w:rPr>
                      </w:pPr>
                      <w:bookmarkStart w:id="14" w:name="_Toc414971998"/>
                      <w:bookmarkStart w:id="15" w:name="_Toc414972011"/>
                      <w:bookmarkStart w:id="16" w:name="_Toc414972033"/>
                      <w:bookmarkStart w:id="17" w:name="_Toc414972061"/>
                      <w:bookmarkStart w:id="18" w:name="_Toc414972083"/>
                      <w:bookmarkStart w:id="19" w:name="_Toc414972100"/>
                      <w:bookmarkStart w:id="20" w:name="_Toc415131361"/>
                      <w:r>
                        <w:rPr>
                          <w:rFonts w:ascii="Arial" w:hAnsi="Arial" w:cs="Arial"/>
                          <w:sz w:val="24"/>
                          <w:szCs w:val="24"/>
                        </w:rPr>
                        <w:t>Formato 1</w:t>
                      </w:r>
                      <w:bookmarkEnd w:id="14"/>
                      <w:bookmarkEnd w:id="15"/>
                      <w:bookmarkEnd w:id="16"/>
                      <w:bookmarkEnd w:id="17"/>
                      <w:bookmarkEnd w:id="18"/>
                      <w:bookmarkEnd w:id="19"/>
                      <w:bookmarkEnd w:id="20"/>
                    </w:p>
                    <w:p w:rsidR="00FD6E87" w:rsidRPr="00FD6E87" w:rsidRDefault="00FD6E87" w:rsidP="00FD6E87"/>
                    <w:p w:rsidR="00FD6E87" w:rsidRPr="00FD6E87" w:rsidRDefault="00FD6E87" w:rsidP="00FD6E87"/>
                  </w:txbxContent>
                </v:textbox>
              </v:shape>
            </w:pict>
          </mc:Fallback>
        </mc:AlternateContent>
      </w:r>
    </w:p>
    <w:tbl>
      <w:tblPr>
        <w:tblStyle w:val="Tablaconcuadrcula"/>
        <w:tblW w:w="17431" w:type="dxa"/>
        <w:tblLook w:val="04A0" w:firstRow="1" w:lastRow="0" w:firstColumn="1" w:lastColumn="0" w:noHBand="0" w:noVBand="1"/>
      </w:tblPr>
      <w:tblGrid>
        <w:gridCol w:w="4673"/>
        <w:gridCol w:w="4085"/>
        <w:gridCol w:w="8673"/>
      </w:tblGrid>
      <w:tr w:rsidR="002D0B7B" w:rsidRPr="0084247F" w:rsidTr="002D0B7B">
        <w:tc>
          <w:tcPr>
            <w:tcW w:w="4673" w:type="dxa"/>
            <w:vAlign w:val="center"/>
          </w:tcPr>
          <w:p w:rsidR="002D0B7B" w:rsidRPr="0084247F" w:rsidRDefault="002D0B7B" w:rsidP="004F476F">
            <w:pPr>
              <w:jc w:val="center"/>
              <w:rPr>
                <w:rFonts w:ascii="Arial" w:hAnsi="Arial" w:cs="Arial"/>
                <w:b/>
                <w:sz w:val="24"/>
                <w:szCs w:val="24"/>
              </w:rPr>
            </w:pPr>
            <w:r w:rsidRPr="0084247F">
              <w:rPr>
                <w:rFonts w:ascii="Arial" w:hAnsi="Arial" w:cs="Arial"/>
                <w:b/>
                <w:sz w:val="24"/>
                <w:szCs w:val="24"/>
              </w:rPr>
              <w:lastRenderedPageBreak/>
              <w:t xml:space="preserve">Elaboró </w:t>
            </w:r>
          </w:p>
        </w:tc>
        <w:tc>
          <w:tcPr>
            <w:tcW w:w="4085" w:type="dxa"/>
            <w:vAlign w:val="center"/>
          </w:tcPr>
          <w:p w:rsidR="002D0B7B" w:rsidRPr="0084247F" w:rsidRDefault="002D0B7B" w:rsidP="004F476F">
            <w:pPr>
              <w:jc w:val="center"/>
              <w:rPr>
                <w:rFonts w:ascii="Arial" w:hAnsi="Arial" w:cs="Arial"/>
                <w:b/>
                <w:sz w:val="24"/>
                <w:szCs w:val="24"/>
              </w:rPr>
            </w:pPr>
            <w:r w:rsidRPr="0084247F">
              <w:rPr>
                <w:rFonts w:ascii="Arial" w:hAnsi="Arial" w:cs="Arial"/>
                <w:b/>
                <w:sz w:val="24"/>
                <w:szCs w:val="24"/>
              </w:rPr>
              <w:t xml:space="preserve">Revisó </w:t>
            </w:r>
          </w:p>
        </w:tc>
        <w:tc>
          <w:tcPr>
            <w:tcW w:w="8673" w:type="dxa"/>
            <w:vAlign w:val="center"/>
          </w:tcPr>
          <w:p w:rsidR="002D0B7B" w:rsidRPr="0084247F" w:rsidRDefault="002D0B7B" w:rsidP="004F476F">
            <w:pPr>
              <w:jc w:val="center"/>
              <w:rPr>
                <w:rFonts w:ascii="Arial" w:hAnsi="Arial" w:cs="Arial"/>
                <w:b/>
                <w:sz w:val="24"/>
                <w:szCs w:val="24"/>
              </w:rPr>
            </w:pPr>
            <w:r w:rsidRPr="0084247F">
              <w:rPr>
                <w:rFonts w:ascii="Arial" w:hAnsi="Arial" w:cs="Arial"/>
                <w:b/>
                <w:sz w:val="24"/>
                <w:szCs w:val="24"/>
              </w:rPr>
              <w:t xml:space="preserve">Aprobó </w:t>
            </w:r>
          </w:p>
        </w:tc>
      </w:tr>
      <w:tr w:rsidR="002D0B7B" w:rsidRPr="0084247F" w:rsidTr="002D0B7B">
        <w:trPr>
          <w:trHeight w:val="671"/>
        </w:trPr>
        <w:tc>
          <w:tcPr>
            <w:tcW w:w="4673" w:type="dxa"/>
            <w:vAlign w:val="center"/>
          </w:tcPr>
          <w:p w:rsidR="002D0B7B" w:rsidRPr="0084247F" w:rsidRDefault="00031F3C" w:rsidP="004F476F">
            <w:pPr>
              <w:jc w:val="center"/>
              <w:rPr>
                <w:rFonts w:ascii="Arial" w:hAnsi="Arial" w:cs="Arial"/>
                <w:sz w:val="24"/>
                <w:szCs w:val="24"/>
              </w:rPr>
            </w:pPr>
            <w:r>
              <w:rPr>
                <w:rFonts w:ascii="Arial" w:hAnsi="Arial" w:cs="Arial"/>
                <w:sz w:val="24"/>
                <w:szCs w:val="24"/>
              </w:rPr>
              <w:t>Actívate en Pro</w:t>
            </w:r>
          </w:p>
        </w:tc>
        <w:tc>
          <w:tcPr>
            <w:tcW w:w="4085" w:type="dxa"/>
            <w:vAlign w:val="center"/>
          </w:tcPr>
          <w:p w:rsidR="00031F3C" w:rsidRDefault="00031F3C" w:rsidP="00031F3C">
            <w:pPr>
              <w:jc w:val="center"/>
            </w:pPr>
            <w:r>
              <w:t xml:space="preserve">Andrea Arbeláez </w:t>
            </w:r>
          </w:p>
          <w:p w:rsidR="002D0B7B" w:rsidRPr="0084247F" w:rsidRDefault="00031F3C" w:rsidP="00031F3C">
            <w:pPr>
              <w:jc w:val="center"/>
              <w:rPr>
                <w:rFonts w:ascii="Arial" w:hAnsi="Arial" w:cs="Arial"/>
                <w:sz w:val="24"/>
                <w:szCs w:val="24"/>
              </w:rPr>
            </w:pPr>
            <w:r>
              <w:t>Instructora</w:t>
            </w:r>
          </w:p>
        </w:tc>
        <w:tc>
          <w:tcPr>
            <w:tcW w:w="8673" w:type="dxa"/>
            <w:vAlign w:val="center"/>
          </w:tcPr>
          <w:p w:rsidR="00031F3C" w:rsidRDefault="00031F3C" w:rsidP="00031F3C">
            <w:pPr>
              <w:jc w:val="center"/>
            </w:pPr>
            <w:r>
              <w:t xml:space="preserve">Andrea Arbeláez </w:t>
            </w:r>
          </w:p>
          <w:p w:rsidR="002D0B7B" w:rsidRPr="0084247F" w:rsidRDefault="00031F3C" w:rsidP="00031F3C">
            <w:pPr>
              <w:jc w:val="center"/>
              <w:rPr>
                <w:rFonts w:ascii="Arial" w:hAnsi="Arial" w:cs="Arial"/>
                <w:sz w:val="24"/>
                <w:szCs w:val="24"/>
              </w:rPr>
            </w:pPr>
            <w:r>
              <w:t>Instructora</w:t>
            </w:r>
          </w:p>
        </w:tc>
      </w:tr>
    </w:tbl>
    <w:p w:rsidR="00CB6998" w:rsidRPr="00F91E6A" w:rsidRDefault="00F91E6A" w:rsidP="00FD6E87">
      <w:pPr>
        <w:pStyle w:val="Ttulo2"/>
        <w:jc w:val="center"/>
        <w:rPr>
          <w:rFonts w:ascii="Arial" w:hAnsi="Arial" w:cs="Arial"/>
          <w:sz w:val="24"/>
          <w:szCs w:val="24"/>
        </w:rPr>
      </w:pPr>
      <w:bookmarkStart w:id="13" w:name="_Toc415131362"/>
      <w:r w:rsidRPr="00F91E6A">
        <w:rPr>
          <w:rFonts w:ascii="Arial" w:hAnsi="Arial" w:cs="Arial"/>
          <w:sz w:val="24"/>
          <w:szCs w:val="24"/>
        </w:rPr>
        <w:t>Formato 2</w:t>
      </w:r>
      <w:bookmarkEnd w:id="13"/>
    </w:p>
    <w:tbl>
      <w:tblPr>
        <w:tblW w:w="172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77"/>
        <w:gridCol w:w="2806"/>
        <w:gridCol w:w="2104"/>
        <w:gridCol w:w="10307"/>
      </w:tblGrid>
      <w:tr w:rsidR="00F656E3" w:rsidRPr="00AE448F" w:rsidTr="002B2AFD">
        <w:trPr>
          <w:cantSplit/>
          <w:trHeight w:val="406"/>
        </w:trPr>
        <w:tc>
          <w:tcPr>
            <w:tcW w:w="1838" w:type="dxa"/>
            <w:shd w:val="clear" w:color="auto" w:fill="DBDBDB" w:themeFill="accent3" w:themeFillTint="66"/>
            <w:vAlign w:val="center"/>
          </w:tcPr>
          <w:p w:rsidR="00F656E3" w:rsidRPr="00AE448F" w:rsidRDefault="00F656E3" w:rsidP="002B2AFD">
            <w:pPr>
              <w:pStyle w:val="Encabezado"/>
              <w:jc w:val="center"/>
              <w:rPr>
                <w:rFonts w:asciiTheme="majorHAnsi" w:hAnsiTheme="majorHAnsi" w:cstheme="minorHAnsi"/>
              </w:rPr>
            </w:pPr>
            <w:r w:rsidRPr="00AE448F">
              <w:rPr>
                <w:rFonts w:asciiTheme="majorHAnsi" w:hAnsiTheme="majorHAnsi" w:cstheme="minorHAnsi"/>
                <w:b/>
                <w:bCs/>
              </w:rPr>
              <w:t>EMPRESA:</w:t>
            </w:r>
          </w:p>
        </w:tc>
        <w:tc>
          <w:tcPr>
            <w:tcW w:w="2835" w:type="dxa"/>
            <w:shd w:val="clear" w:color="auto" w:fill="DBDBDB" w:themeFill="accent3" w:themeFillTint="66"/>
            <w:vAlign w:val="center"/>
          </w:tcPr>
          <w:p w:rsidR="00F656E3" w:rsidRPr="00AE448F" w:rsidRDefault="00F656E3" w:rsidP="002B2AFD">
            <w:pPr>
              <w:pStyle w:val="Encabezado"/>
              <w:jc w:val="center"/>
              <w:rPr>
                <w:rFonts w:asciiTheme="majorHAnsi" w:hAnsiTheme="majorHAnsi" w:cstheme="minorHAnsi"/>
                <w:b/>
                <w:bCs/>
              </w:rPr>
            </w:pPr>
            <w:r w:rsidRPr="00AE448F">
              <w:rPr>
                <w:rFonts w:asciiTheme="majorHAnsi" w:hAnsiTheme="majorHAnsi" w:cstheme="minorHAnsi"/>
                <w:b/>
                <w:bCs/>
              </w:rPr>
              <w:t>PROGRAMA</w:t>
            </w:r>
          </w:p>
        </w:tc>
        <w:tc>
          <w:tcPr>
            <w:tcW w:w="2126" w:type="dxa"/>
            <w:shd w:val="clear" w:color="auto" w:fill="DBDBDB" w:themeFill="accent3" w:themeFillTint="66"/>
            <w:vAlign w:val="center"/>
          </w:tcPr>
          <w:p w:rsidR="00F656E3" w:rsidRPr="00AE448F" w:rsidRDefault="00F656E3" w:rsidP="002B2AFD">
            <w:pPr>
              <w:pStyle w:val="Encabezado"/>
              <w:jc w:val="center"/>
              <w:rPr>
                <w:rFonts w:asciiTheme="majorHAnsi" w:hAnsiTheme="majorHAnsi" w:cstheme="minorHAnsi"/>
                <w:b/>
                <w:bCs/>
              </w:rPr>
            </w:pPr>
            <w:r w:rsidRPr="00AE448F">
              <w:rPr>
                <w:rFonts w:asciiTheme="majorHAnsi" w:hAnsiTheme="majorHAnsi" w:cstheme="minorHAnsi"/>
                <w:b/>
                <w:bCs/>
              </w:rPr>
              <w:t>FECHA:</w:t>
            </w:r>
          </w:p>
        </w:tc>
        <w:tc>
          <w:tcPr>
            <w:tcW w:w="10495" w:type="dxa"/>
            <w:shd w:val="clear" w:color="auto" w:fill="DBDBDB" w:themeFill="accent3" w:themeFillTint="66"/>
            <w:vAlign w:val="center"/>
          </w:tcPr>
          <w:p w:rsidR="00F656E3" w:rsidRPr="00AE448F" w:rsidRDefault="00F656E3" w:rsidP="002B2AFD">
            <w:pPr>
              <w:autoSpaceDE w:val="0"/>
              <w:autoSpaceDN w:val="0"/>
              <w:adjustRightInd w:val="0"/>
              <w:jc w:val="center"/>
              <w:rPr>
                <w:rFonts w:asciiTheme="majorHAnsi" w:hAnsiTheme="majorHAnsi" w:cstheme="minorHAnsi"/>
              </w:rPr>
            </w:pPr>
            <w:r w:rsidRPr="00AE448F">
              <w:rPr>
                <w:rFonts w:asciiTheme="majorHAnsi" w:hAnsiTheme="majorHAnsi" w:cstheme="minorHAnsi"/>
                <w:b/>
                <w:bCs/>
              </w:rPr>
              <w:t>OBJETIVO DESARROLLADOR:</w:t>
            </w:r>
          </w:p>
        </w:tc>
      </w:tr>
      <w:tr w:rsidR="00F656E3" w:rsidRPr="00AE448F" w:rsidTr="002B2AFD">
        <w:trPr>
          <w:cantSplit/>
          <w:trHeight w:val="578"/>
        </w:trPr>
        <w:tc>
          <w:tcPr>
            <w:tcW w:w="1838"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518374</w:t>
            </w:r>
          </w:p>
        </w:tc>
        <w:tc>
          <w:tcPr>
            <w:tcW w:w="2835" w:type="dxa"/>
            <w:vAlign w:val="center"/>
          </w:tcPr>
          <w:p w:rsidR="00F656E3" w:rsidRPr="00AE448F" w:rsidRDefault="00F656E3" w:rsidP="002B2AFD">
            <w:pPr>
              <w:pStyle w:val="Encabezado"/>
              <w:jc w:val="center"/>
              <w:rPr>
                <w:rFonts w:asciiTheme="majorHAnsi" w:hAnsiTheme="majorHAnsi" w:cstheme="minorHAnsi"/>
                <w:bCs/>
              </w:rPr>
            </w:pPr>
            <w:r>
              <w:rPr>
                <w:rFonts w:asciiTheme="majorHAnsi" w:hAnsiTheme="majorHAnsi" w:cstheme="minorHAnsi"/>
                <w:bCs/>
              </w:rPr>
              <w:t>PROACTIVIDAD</w:t>
            </w:r>
          </w:p>
        </w:tc>
        <w:tc>
          <w:tcPr>
            <w:tcW w:w="2126" w:type="dxa"/>
            <w:vAlign w:val="center"/>
          </w:tcPr>
          <w:p w:rsidR="00F656E3" w:rsidRPr="00AE448F" w:rsidRDefault="00F656E3" w:rsidP="002B2AFD">
            <w:pPr>
              <w:pStyle w:val="Encabezado"/>
              <w:jc w:val="center"/>
              <w:rPr>
                <w:rFonts w:asciiTheme="majorHAnsi" w:hAnsiTheme="majorHAnsi" w:cstheme="minorHAnsi"/>
                <w:bCs/>
              </w:rPr>
            </w:pPr>
            <w:r>
              <w:rPr>
                <w:rFonts w:asciiTheme="majorHAnsi" w:hAnsiTheme="majorHAnsi" w:cstheme="minorHAnsi"/>
                <w:bCs/>
              </w:rPr>
              <w:t>26 de marzo de 2015</w:t>
            </w:r>
          </w:p>
        </w:tc>
        <w:tc>
          <w:tcPr>
            <w:tcW w:w="10495" w:type="dxa"/>
            <w:vMerge w:val="restart"/>
            <w:vAlign w:val="center"/>
          </w:tcPr>
          <w:p w:rsidR="00F656E3" w:rsidRPr="00AE448F" w:rsidRDefault="00F656E3" w:rsidP="002B2AFD">
            <w:pPr>
              <w:jc w:val="center"/>
              <w:rPr>
                <w:rFonts w:asciiTheme="majorHAnsi" w:hAnsiTheme="majorHAnsi"/>
              </w:rPr>
            </w:pPr>
            <w:r>
              <w:rPr>
                <w:rFonts w:asciiTheme="majorHAnsi" w:hAnsiTheme="majorHAnsi"/>
              </w:rPr>
              <w:t>Desarrollar la competencia estratégica de proactividad en los Gestores de Talento Humano de la ficha 518374, potencializando la creatividad, recursividad e iniciativa en cada uno de  los aprendices, lo que se logrará al finalizar el proceso.</w:t>
            </w:r>
          </w:p>
        </w:tc>
      </w:tr>
      <w:tr w:rsidR="00F656E3" w:rsidRPr="00AE448F" w:rsidTr="002B2AFD">
        <w:trPr>
          <w:cantSplit/>
          <w:trHeight w:val="406"/>
        </w:trPr>
        <w:tc>
          <w:tcPr>
            <w:tcW w:w="1838" w:type="dxa"/>
            <w:shd w:val="clear" w:color="auto" w:fill="DBDBDB" w:themeFill="accent3" w:themeFillTint="66"/>
            <w:vAlign w:val="center"/>
          </w:tcPr>
          <w:p w:rsidR="00F656E3" w:rsidRPr="00AE448F" w:rsidRDefault="00F656E3" w:rsidP="002B2AFD">
            <w:pPr>
              <w:pStyle w:val="Encabezado"/>
              <w:jc w:val="center"/>
              <w:rPr>
                <w:rFonts w:asciiTheme="majorHAnsi" w:hAnsiTheme="majorHAnsi" w:cstheme="minorHAnsi"/>
                <w:b/>
              </w:rPr>
            </w:pPr>
            <w:r>
              <w:rPr>
                <w:rFonts w:asciiTheme="majorHAnsi" w:hAnsiTheme="majorHAnsi" w:cstheme="minorHAnsi"/>
                <w:b/>
              </w:rPr>
              <w:t>CONTENIDO</w:t>
            </w:r>
          </w:p>
        </w:tc>
        <w:tc>
          <w:tcPr>
            <w:tcW w:w="2835" w:type="dxa"/>
            <w:shd w:val="clear" w:color="auto" w:fill="DBDBDB" w:themeFill="accent3" w:themeFillTint="66"/>
            <w:vAlign w:val="center"/>
          </w:tcPr>
          <w:p w:rsidR="00F656E3" w:rsidRPr="00AE448F" w:rsidRDefault="00F656E3" w:rsidP="002B2AFD">
            <w:pPr>
              <w:pStyle w:val="Encabezado"/>
              <w:jc w:val="center"/>
              <w:rPr>
                <w:rFonts w:asciiTheme="majorHAnsi" w:hAnsiTheme="majorHAnsi" w:cstheme="minorHAnsi"/>
                <w:b/>
                <w:bCs/>
              </w:rPr>
            </w:pPr>
            <w:r>
              <w:rPr>
                <w:rFonts w:asciiTheme="majorHAnsi" w:hAnsiTheme="majorHAnsi" w:cstheme="minorHAnsi"/>
                <w:b/>
                <w:bCs/>
              </w:rPr>
              <w:t>FACILITADOR</w:t>
            </w:r>
          </w:p>
        </w:tc>
        <w:tc>
          <w:tcPr>
            <w:tcW w:w="2126" w:type="dxa"/>
            <w:shd w:val="clear" w:color="auto" w:fill="DBDBDB" w:themeFill="accent3" w:themeFillTint="66"/>
            <w:vAlign w:val="center"/>
          </w:tcPr>
          <w:p w:rsidR="00F656E3" w:rsidRPr="00AE448F" w:rsidRDefault="00F656E3" w:rsidP="002B2AFD">
            <w:pPr>
              <w:pStyle w:val="Encabezado"/>
              <w:jc w:val="center"/>
              <w:rPr>
                <w:rFonts w:asciiTheme="majorHAnsi" w:hAnsiTheme="majorHAnsi" w:cstheme="minorHAnsi"/>
                <w:b/>
                <w:bCs/>
              </w:rPr>
            </w:pPr>
            <w:r w:rsidRPr="00AE448F">
              <w:rPr>
                <w:rFonts w:asciiTheme="majorHAnsi" w:hAnsiTheme="majorHAnsi" w:cstheme="minorHAnsi"/>
                <w:b/>
                <w:bCs/>
              </w:rPr>
              <w:t>DURACIÓN</w:t>
            </w:r>
          </w:p>
        </w:tc>
        <w:tc>
          <w:tcPr>
            <w:tcW w:w="10495" w:type="dxa"/>
            <w:vMerge/>
            <w:shd w:val="clear" w:color="auto" w:fill="C0C0C0"/>
          </w:tcPr>
          <w:p w:rsidR="00F656E3" w:rsidRPr="00AE448F" w:rsidRDefault="00F656E3" w:rsidP="002B2AFD">
            <w:pPr>
              <w:autoSpaceDE w:val="0"/>
              <w:autoSpaceDN w:val="0"/>
              <w:adjustRightInd w:val="0"/>
              <w:rPr>
                <w:rFonts w:asciiTheme="majorHAnsi" w:hAnsiTheme="majorHAnsi" w:cstheme="minorHAnsi"/>
              </w:rPr>
            </w:pPr>
          </w:p>
        </w:tc>
      </w:tr>
      <w:tr w:rsidR="00F656E3" w:rsidRPr="00AE448F" w:rsidTr="002B2AFD">
        <w:trPr>
          <w:cantSplit/>
          <w:trHeight w:val="473"/>
        </w:trPr>
        <w:tc>
          <w:tcPr>
            <w:tcW w:w="1838" w:type="dxa"/>
            <w:vAlign w:val="center"/>
          </w:tcPr>
          <w:p w:rsidR="00F656E3" w:rsidRPr="00AE448F" w:rsidRDefault="00F656E3" w:rsidP="002B2AFD">
            <w:pPr>
              <w:pStyle w:val="Encabezado"/>
              <w:rPr>
                <w:rFonts w:asciiTheme="majorHAnsi" w:hAnsiTheme="majorHAnsi" w:cstheme="minorHAnsi"/>
              </w:rPr>
            </w:pPr>
            <w:r>
              <w:rPr>
                <w:rFonts w:asciiTheme="majorHAnsi" w:hAnsiTheme="majorHAnsi" w:cstheme="minorHAnsi"/>
              </w:rPr>
              <w:t>BIENVENIDA</w:t>
            </w:r>
          </w:p>
        </w:tc>
        <w:tc>
          <w:tcPr>
            <w:tcW w:w="2835" w:type="dxa"/>
            <w:vAlign w:val="center"/>
          </w:tcPr>
          <w:p w:rsidR="00F656E3" w:rsidRPr="00AE448F" w:rsidRDefault="00F656E3" w:rsidP="002B2AFD">
            <w:pPr>
              <w:pStyle w:val="Encabezado"/>
              <w:rPr>
                <w:rFonts w:asciiTheme="majorHAnsi" w:hAnsiTheme="majorHAnsi" w:cstheme="minorHAnsi"/>
              </w:rPr>
            </w:pPr>
            <w:r>
              <w:rPr>
                <w:rFonts w:asciiTheme="majorHAnsi" w:hAnsiTheme="majorHAnsi" w:cstheme="minorHAnsi"/>
              </w:rPr>
              <w:t>Bibiana Ramírez</w:t>
            </w:r>
          </w:p>
        </w:tc>
        <w:tc>
          <w:tcPr>
            <w:tcW w:w="2126"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2 minutos</w:t>
            </w:r>
          </w:p>
        </w:tc>
        <w:tc>
          <w:tcPr>
            <w:tcW w:w="10495" w:type="dxa"/>
            <w:vMerge/>
            <w:vAlign w:val="center"/>
          </w:tcPr>
          <w:p w:rsidR="00F656E3" w:rsidRPr="00AE448F" w:rsidRDefault="00F656E3" w:rsidP="002B2AFD">
            <w:pPr>
              <w:autoSpaceDE w:val="0"/>
              <w:autoSpaceDN w:val="0"/>
              <w:adjustRightInd w:val="0"/>
              <w:rPr>
                <w:rFonts w:asciiTheme="majorHAnsi" w:hAnsiTheme="majorHAnsi" w:cstheme="minorHAnsi"/>
              </w:rPr>
            </w:pPr>
          </w:p>
        </w:tc>
      </w:tr>
      <w:tr w:rsidR="00F656E3" w:rsidRPr="00AE448F" w:rsidTr="002B2AFD">
        <w:trPr>
          <w:cantSplit/>
          <w:trHeight w:val="504"/>
        </w:trPr>
        <w:tc>
          <w:tcPr>
            <w:tcW w:w="1838" w:type="dxa"/>
            <w:vAlign w:val="center"/>
          </w:tcPr>
          <w:p w:rsidR="00F656E3" w:rsidRPr="00AE448F" w:rsidRDefault="00F656E3" w:rsidP="002B2AFD">
            <w:pPr>
              <w:pStyle w:val="Encabezado"/>
              <w:rPr>
                <w:rFonts w:asciiTheme="majorHAnsi" w:hAnsiTheme="majorHAnsi" w:cstheme="minorHAnsi"/>
              </w:rPr>
            </w:pPr>
            <w:r>
              <w:rPr>
                <w:rFonts w:asciiTheme="majorHAnsi" w:hAnsiTheme="majorHAnsi" w:cstheme="minorHAnsi"/>
              </w:rPr>
              <w:t xml:space="preserve">DISPOSICIÓN </w:t>
            </w:r>
          </w:p>
        </w:tc>
        <w:tc>
          <w:tcPr>
            <w:tcW w:w="2835"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ACTIVATE EN PRO</w:t>
            </w:r>
          </w:p>
        </w:tc>
        <w:tc>
          <w:tcPr>
            <w:tcW w:w="2126"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 xml:space="preserve">3 minutos </w:t>
            </w:r>
          </w:p>
        </w:tc>
        <w:tc>
          <w:tcPr>
            <w:tcW w:w="10495" w:type="dxa"/>
            <w:vMerge/>
            <w:vAlign w:val="center"/>
          </w:tcPr>
          <w:p w:rsidR="00F656E3" w:rsidRPr="00AE448F" w:rsidRDefault="00F656E3" w:rsidP="002B2AFD">
            <w:pPr>
              <w:autoSpaceDE w:val="0"/>
              <w:autoSpaceDN w:val="0"/>
              <w:adjustRightInd w:val="0"/>
              <w:rPr>
                <w:rFonts w:asciiTheme="majorHAnsi" w:hAnsiTheme="majorHAnsi" w:cstheme="minorHAnsi"/>
              </w:rPr>
            </w:pPr>
          </w:p>
        </w:tc>
      </w:tr>
      <w:tr w:rsidR="00F656E3" w:rsidRPr="00AE448F" w:rsidTr="002B2AFD">
        <w:trPr>
          <w:cantSplit/>
          <w:trHeight w:val="449"/>
        </w:trPr>
        <w:tc>
          <w:tcPr>
            <w:tcW w:w="1838" w:type="dxa"/>
            <w:vAlign w:val="center"/>
          </w:tcPr>
          <w:p w:rsidR="00F656E3" w:rsidRPr="00AE448F" w:rsidRDefault="00F656E3" w:rsidP="002B2AFD">
            <w:pPr>
              <w:pStyle w:val="Encabezado"/>
              <w:rPr>
                <w:rFonts w:asciiTheme="majorHAnsi" w:hAnsiTheme="majorHAnsi" w:cstheme="minorHAnsi"/>
              </w:rPr>
            </w:pPr>
            <w:r>
              <w:rPr>
                <w:rFonts w:asciiTheme="majorHAnsi" w:hAnsiTheme="majorHAnsi" w:cstheme="minorHAnsi"/>
              </w:rPr>
              <w:t>CONCEPTUALIZACION</w:t>
            </w:r>
          </w:p>
        </w:tc>
        <w:tc>
          <w:tcPr>
            <w:tcW w:w="2835"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Bibiana Ramírez Inicial</w:t>
            </w:r>
          </w:p>
        </w:tc>
        <w:tc>
          <w:tcPr>
            <w:tcW w:w="2126"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4 minutos</w:t>
            </w:r>
          </w:p>
        </w:tc>
        <w:tc>
          <w:tcPr>
            <w:tcW w:w="10495" w:type="dxa"/>
            <w:vMerge/>
            <w:vAlign w:val="center"/>
          </w:tcPr>
          <w:p w:rsidR="00F656E3" w:rsidRPr="00AE448F" w:rsidRDefault="00F656E3" w:rsidP="002B2AFD">
            <w:pPr>
              <w:autoSpaceDE w:val="0"/>
              <w:autoSpaceDN w:val="0"/>
              <w:adjustRightInd w:val="0"/>
              <w:rPr>
                <w:rFonts w:asciiTheme="majorHAnsi" w:hAnsiTheme="majorHAnsi" w:cstheme="minorHAnsi"/>
              </w:rPr>
            </w:pPr>
          </w:p>
        </w:tc>
      </w:tr>
      <w:tr w:rsidR="00F656E3" w:rsidRPr="00AE448F" w:rsidTr="002B2AFD">
        <w:trPr>
          <w:cantSplit/>
          <w:trHeight w:val="290"/>
        </w:trPr>
        <w:tc>
          <w:tcPr>
            <w:tcW w:w="1838" w:type="dxa"/>
            <w:vAlign w:val="center"/>
          </w:tcPr>
          <w:p w:rsidR="00F656E3" w:rsidRPr="00AE448F" w:rsidRDefault="00F656E3" w:rsidP="002B2AFD">
            <w:pPr>
              <w:pStyle w:val="Encabezado"/>
              <w:rPr>
                <w:rFonts w:asciiTheme="majorHAnsi" w:hAnsiTheme="majorHAnsi" w:cstheme="minorHAnsi"/>
              </w:rPr>
            </w:pPr>
            <w:r>
              <w:rPr>
                <w:rFonts w:asciiTheme="majorHAnsi" w:hAnsiTheme="majorHAnsi" w:cstheme="minorHAnsi"/>
              </w:rPr>
              <w:t xml:space="preserve">ACTIVIDAD LÚDICA </w:t>
            </w:r>
          </w:p>
        </w:tc>
        <w:tc>
          <w:tcPr>
            <w:tcW w:w="2835"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José Henao</w:t>
            </w:r>
          </w:p>
        </w:tc>
        <w:tc>
          <w:tcPr>
            <w:tcW w:w="2126"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25 minutos</w:t>
            </w:r>
          </w:p>
        </w:tc>
        <w:tc>
          <w:tcPr>
            <w:tcW w:w="10495" w:type="dxa"/>
            <w:vMerge/>
            <w:vAlign w:val="center"/>
          </w:tcPr>
          <w:p w:rsidR="00F656E3" w:rsidRPr="00AE448F" w:rsidRDefault="00F656E3" w:rsidP="002B2AFD">
            <w:pPr>
              <w:autoSpaceDE w:val="0"/>
              <w:autoSpaceDN w:val="0"/>
              <w:adjustRightInd w:val="0"/>
              <w:rPr>
                <w:rFonts w:asciiTheme="majorHAnsi" w:hAnsiTheme="majorHAnsi" w:cstheme="minorHAnsi"/>
              </w:rPr>
            </w:pPr>
          </w:p>
        </w:tc>
      </w:tr>
      <w:tr w:rsidR="00F656E3" w:rsidRPr="00AE448F" w:rsidTr="002B2AFD">
        <w:trPr>
          <w:cantSplit/>
          <w:trHeight w:val="467"/>
        </w:trPr>
        <w:tc>
          <w:tcPr>
            <w:tcW w:w="1838" w:type="dxa"/>
            <w:vAlign w:val="center"/>
          </w:tcPr>
          <w:p w:rsidR="00F656E3" w:rsidRPr="00AE448F" w:rsidRDefault="00F656E3" w:rsidP="002B2AFD">
            <w:pPr>
              <w:pStyle w:val="Encabezado"/>
              <w:rPr>
                <w:rFonts w:asciiTheme="majorHAnsi" w:hAnsiTheme="majorHAnsi" w:cstheme="minorHAnsi"/>
              </w:rPr>
            </w:pPr>
            <w:r>
              <w:rPr>
                <w:rFonts w:asciiTheme="majorHAnsi" w:hAnsiTheme="majorHAnsi" w:cstheme="minorHAnsi"/>
              </w:rPr>
              <w:t xml:space="preserve">CONCEPTUALIZACIÓN FINAL Y CIERRE </w:t>
            </w:r>
          </w:p>
        </w:tc>
        <w:tc>
          <w:tcPr>
            <w:tcW w:w="2835"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Juan Rico y Laura Pérez</w:t>
            </w:r>
          </w:p>
        </w:tc>
        <w:tc>
          <w:tcPr>
            <w:tcW w:w="2126"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5 minutos</w:t>
            </w:r>
          </w:p>
        </w:tc>
        <w:tc>
          <w:tcPr>
            <w:tcW w:w="10495" w:type="dxa"/>
            <w:vMerge/>
            <w:vAlign w:val="center"/>
          </w:tcPr>
          <w:p w:rsidR="00F656E3" w:rsidRPr="00AE448F" w:rsidRDefault="00F656E3" w:rsidP="002B2AFD">
            <w:pPr>
              <w:autoSpaceDE w:val="0"/>
              <w:autoSpaceDN w:val="0"/>
              <w:adjustRightInd w:val="0"/>
              <w:rPr>
                <w:rFonts w:asciiTheme="majorHAnsi" w:hAnsiTheme="majorHAnsi" w:cstheme="minorHAnsi"/>
              </w:rPr>
            </w:pPr>
          </w:p>
        </w:tc>
      </w:tr>
      <w:tr w:rsidR="00F656E3" w:rsidRPr="00AE448F" w:rsidTr="002B2AFD">
        <w:trPr>
          <w:cantSplit/>
          <w:trHeight w:val="393"/>
        </w:trPr>
        <w:tc>
          <w:tcPr>
            <w:tcW w:w="1838" w:type="dxa"/>
            <w:vAlign w:val="center"/>
          </w:tcPr>
          <w:p w:rsidR="00F656E3" w:rsidRPr="00AE448F" w:rsidRDefault="00F656E3" w:rsidP="002B2AFD">
            <w:pPr>
              <w:pStyle w:val="Encabezado"/>
              <w:rPr>
                <w:rFonts w:asciiTheme="majorHAnsi" w:hAnsiTheme="majorHAnsi" w:cstheme="minorHAnsi"/>
              </w:rPr>
            </w:pPr>
            <w:r>
              <w:rPr>
                <w:rFonts w:asciiTheme="majorHAnsi" w:hAnsiTheme="majorHAnsi" w:cstheme="minorHAnsi"/>
              </w:rPr>
              <w:t xml:space="preserve">CONCLUSIÓN Y EVALUACIÓN </w:t>
            </w:r>
          </w:p>
        </w:tc>
        <w:tc>
          <w:tcPr>
            <w:tcW w:w="2835"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 xml:space="preserve">Katherine Álvarez </w:t>
            </w:r>
          </w:p>
        </w:tc>
        <w:tc>
          <w:tcPr>
            <w:tcW w:w="2126" w:type="dxa"/>
            <w:vAlign w:val="center"/>
          </w:tcPr>
          <w:p w:rsidR="00F656E3" w:rsidRPr="00AE448F" w:rsidRDefault="00F656E3" w:rsidP="002B2AFD">
            <w:pPr>
              <w:pStyle w:val="Encabezado"/>
              <w:jc w:val="center"/>
              <w:rPr>
                <w:rFonts w:asciiTheme="majorHAnsi" w:hAnsiTheme="majorHAnsi" w:cstheme="minorHAnsi"/>
              </w:rPr>
            </w:pPr>
            <w:r>
              <w:rPr>
                <w:rFonts w:asciiTheme="majorHAnsi" w:hAnsiTheme="majorHAnsi" w:cstheme="minorHAnsi"/>
              </w:rPr>
              <w:t>3 minutos</w:t>
            </w:r>
          </w:p>
        </w:tc>
        <w:tc>
          <w:tcPr>
            <w:tcW w:w="10495" w:type="dxa"/>
            <w:vMerge/>
            <w:vAlign w:val="center"/>
          </w:tcPr>
          <w:p w:rsidR="00F656E3" w:rsidRPr="00AE448F" w:rsidRDefault="00F656E3" w:rsidP="002B2AFD">
            <w:pPr>
              <w:autoSpaceDE w:val="0"/>
              <w:autoSpaceDN w:val="0"/>
              <w:adjustRightInd w:val="0"/>
              <w:rPr>
                <w:rFonts w:asciiTheme="majorHAnsi" w:hAnsiTheme="majorHAnsi" w:cstheme="minorHAnsi"/>
              </w:rPr>
            </w:pPr>
          </w:p>
        </w:tc>
      </w:tr>
    </w:tbl>
    <w:p w:rsidR="002D0B7B" w:rsidRPr="0084247F" w:rsidRDefault="002D0B7B" w:rsidP="00B07C61">
      <w:pPr>
        <w:spacing w:after="0" w:line="240" w:lineRule="auto"/>
        <w:jc w:val="both"/>
        <w:rPr>
          <w:rFonts w:ascii="Arial" w:hAnsi="Arial" w:cs="Arial"/>
          <w:sz w:val="24"/>
          <w:szCs w:val="24"/>
        </w:rPr>
      </w:pPr>
    </w:p>
    <w:p w:rsidR="00F656E3" w:rsidRDefault="00F656E3" w:rsidP="00F656E3">
      <w:pPr>
        <w:spacing w:after="0" w:line="240" w:lineRule="auto"/>
        <w:jc w:val="both"/>
        <w:rPr>
          <w:rFonts w:asciiTheme="majorHAnsi" w:hAnsiTheme="majorHAnsi" w:cs="Arial"/>
          <w:sz w:val="26"/>
          <w:szCs w:val="26"/>
        </w:rPr>
      </w:pPr>
    </w:p>
    <w:p w:rsidR="00F656E3" w:rsidRPr="00CB6998" w:rsidRDefault="00F656E3" w:rsidP="00F656E3">
      <w:pPr>
        <w:spacing w:after="0" w:line="240" w:lineRule="auto"/>
        <w:jc w:val="both"/>
        <w:rPr>
          <w:rFonts w:asciiTheme="majorHAnsi" w:hAnsiTheme="majorHAnsi" w:cs="Arial"/>
          <w:sz w:val="26"/>
          <w:szCs w:val="26"/>
        </w:rPr>
      </w:pPr>
      <w:r w:rsidRPr="00CB6998">
        <w:rPr>
          <w:rFonts w:asciiTheme="majorHAnsi" w:hAnsiTheme="majorHAnsi" w:cs="Arial"/>
          <w:sz w:val="26"/>
          <w:szCs w:val="26"/>
        </w:rPr>
        <w:t>AMBIENTACIÓN DEL ESPACIO:</w:t>
      </w:r>
    </w:p>
    <w:p w:rsidR="00F656E3" w:rsidRDefault="00F656E3" w:rsidP="00F656E3">
      <w:pPr>
        <w:spacing w:after="0" w:line="240" w:lineRule="auto"/>
        <w:jc w:val="both"/>
        <w:rPr>
          <w:rFonts w:asciiTheme="majorHAnsi" w:hAnsiTheme="majorHAnsi" w:cs="Arial"/>
          <w:sz w:val="26"/>
          <w:szCs w:val="26"/>
        </w:rPr>
      </w:pPr>
      <w:r>
        <w:rPr>
          <w:rFonts w:asciiTheme="majorHAnsi" w:hAnsiTheme="majorHAnsi" w:cs="Arial"/>
          <w:sz w:val="26"/>
          <w:szCs w:val="26"/>
        </w:rPr>
        <w:t xml:space="preserve">Se pondrán sillas en mesa redonda que facilite la vista a la pantalla para las ayudas audiovisuales y a los facilitadores, la actividad lúdica se realizara fuera del ambiente de capacitación por cuestiones de espacio, el lugar donde se realizara es en el primer piso de la Torre Sur del SENA Ferrocarril. </w:t>
      </w:r>
    </w:p>
    <w:p w:rsidR="00031F3C" w:rsidRPr="0084247F" w:rsidRDefault="00F656E3">
      <w:pPr>
        <w:rPr>
          <w:rFonts w:ascii="Arial" w:hAnsi="Arial" w:cs="Arial"/>
          <w:sz w:val="24"/>
          <w:szCs w:val="24"/>
        </w:rPr>
      </w:pPr>
      <w:r>
        <w:rPr>
          <w:rFonts w:asciiTheme="majorHAnsi" w:hAnsiTheme="majorHAnsi" w:cs="Arial"/>
          <w:sz w:val="26"/>
          <w:szCs w:val="26"/>
        </w:rPr>
        <w:br w:type="page"/>
      </w:r>
    </w:p>
    <w:tbl>
      <w:tblPr>
        <w:tblStyle w:val="Tablaconcuadrcula"/>
        <w:tblpPr w:leftFromText="141" w:rightFromText="141" w:vertAnchor="text" w:tblpX="137" w:tblpY="1"/>
        <w:tblOverlap w:val="never"/>
        <w:tblW w:w="17289" w:type="dxa"/>
        <w:tblLayout w:type="fixed"/>
        <w:tblLook w:val="04A0" w:firstRow="1" w:lastRow="0" w:firstColumn="1" w:lastColumn="0" w:noHBand="0" w:noVBand="1"/>
      </w:tblPr>
      <w:tblGrid>
        <w:gridCol w:w="2547"/>
        <w:gridCol w:w="2055"/>
        <w:gridCol w:w="2056"/>
        <w:gridCol w:w="10631"/>
      </w:tblGrid>
      <w:tr w:rsidR="00031F3C" w:rsidRPr="00CB1DCA" w:rsidTr="002B2AFD">
        <w:trPr>
          <w:trHeight w:val="222"/>
          <w:tblHeader/>
        </w:trPr>
        <w:tc>
          <w:tcPr>
            <w:tcW w:w="2547" w:type="dxa"/>
            <w:shd w:val="clear" w:color="auto" w:fill="DBDBDB" w:themeFill="accent3" w:themeFillTint="66"/>
            <w:vAlign w:val="center"/>
          </w:tcPr>
          <w:p w:rsidR="00031F3C" w:rsidRPr="00AE448F" w:rsidRDefault="00031F3C" w:rsidP="002B2AFD">
            <w:pPr>
              <w:pStyle w:val="Encabezado"/>
              <w:jc w:val="center"/>
              <w:rPr>
                <w:rFonts w:asciiTheme="majorHAnsi" w:hAnsiTheme="majorHAnsi" w:cstheme="minorHAnsi"/>
                <w:b/>
                <w:bCs/>
              </w:rPr>
            </w:pPr>
            <w:r w:rsidRPr="00AE448F">
              <w:rPr>
                <w:rFonts w:asciiTheme="majorHAnsi" w:hAnsiTheme="majorHAnsi" w:cstheme="minorHAnsi"/>
                <w:b/>
                <w:bCs/>
              </w:rPr>
              <w:lastRenderedPageBreak/>
              <w:t>DURACIÓN</w:t>
            </w:r>
          </w:p>
        </w:tc>
        <w:tc>
          <w:tcPr>
            <w:tcW w:w="2055" w:type="dxa"/>
            <w:shd w:val="clear" w:color="auto" w:fill="DBDBDB" w:themeFill="accent3" w:themeFillTint="66"/>
            <w:vAlign w:val="center"/>
          </w:tcPr>
          <w:p w:rsidR="00031F3C" w:rsidRPr="00AE448F" w:rsidRDefault="00031F3C" w:rsidP="002B2AFD">
            <w:pPr>
              <w:pStyle w:val="Encabezado"/>
              <w:jc w:val="center"/>
              <w:rPr>
                <w:rFonts w:asciiTheme="majorHAnsi" w:hAnsiTheme="majorHAnsi" w:cstheme="minorHAnsi"/>
                <w:b/>
                <w:bCs/>
              </w:rPr>
            </w:pPr>
            <w:r w:rsidRPr="00AE448F">
              <w:rPr>
                <w:rFonts w:asciiTheme="majorHAnsi" w:hAnsiTheme="majorHAnsi" w:cstheme="minorHAnsi"/>
                <w:b/>
                <w:bCs/>
              </w:rPr>
              <w:t>DIDÁCTICA</w:t>
            </w:r>
          </w:p>
          <w:p w:rsidR="00031F3C" w:rsidRPr="00AE448F" w:rsidRDefault="00031F3C" w:rsidP="002B2AFD">
            <w:pPr>
              <w:pStyle w:val="Encabezado"/>
              <w:jc w:val="center"/>
              <w:rPr>
                <w:rFonts w:asciiTheme="majorHAnsi" w:hAnsiTheme="majorHAnsi" w:cstheme="minorHAnsi"/>
                <w:b/>
                <w:bCs/>
              </w:rPr>
            </w:pPr>
            <w:r w:rsidRPr="00AE448F">
              <w:rPr>
                <w:rFonts w:asciiTheme="majorHAnsi" w:hAnsiTheme="majorHAnsi" w:cstheme="minorHAnsi"/>
                <w:b/>
                <w:bCs/>
              </w:rPr>
              <w:t>TÉCNICA</w:t>
            </w:r>
          </w:p>
        </w:tc>
        <w:tc>
          <w:tcPr>
            <w:tcW w:w="2056" w:type="dxa"/>
            <w:shd w:val="clear" w:color="auto" w:fill="DBDBDB" w:themeFill="accent3" w:themeFillTint="66"/>
            <w:vAlign w:val="center"/>
          </w:tcPr>
          <w:p w:rsidR="00031F3C" w:rsidRPr="00AE448F" w:rsidRDefault="00031F3C" w:rsidP="002B2AFD">
            <w:pPr>
              <w:pStyle w:val="Encabezado"/>
              <w:jc w:val="center"/>
              <w:rPr>
                <w:rFonts w:asciiTheme="majorHAnsi" w:hAnsiTheme="majorHAnsi" w:cstheme="minorHAnsi"/>
                <w:b/>
                <w:bCs/>
              </w:rPr>
            </w:pPr>
            <w:r w:rsidRPr="00AE448F">
              <w:rPr>
                <w:rFonts w:asciiTheme="majorHAnsi" w:hAnsiTheme="majorHAnsi" w:cstheme="minorHAnsi"/>
                <w:b/>
                <w:bCs/>
              </w:rPr>
              <w:t>RECURSOS</w:t>
            </w:r>
          </w:p>
        </w:tc>
        <w:tc>
          <w:tcPr>
            <w:tcW w:w="10631" w:type="dxa"/>
            <w:shd w:val="clear" w:color="auto" w:fill="DBDBDB" w:themeFill="accent3" w:themeFillTint="66"/>
            <w:vAlign w:val="center"/>
          </w:tcPr>
          <w:p w:rsidR="00031F3C" w:rsidRPr="00AE448F" w:rsidRDefault="00031F3C" w:rsidP="002B2AFD">
            <w:pPr>
              <w:pStyle w:val="Encabezado"/>
              <w:jc w:val="center"/>
              <w:rPr>
                <w:rFonts w:asciiTheme="majorHAnsi" w:hAnsiTheme="majorHAnsi" w:cstheme="minorHAnsi"/>
                <w:b/>
                <w:bCs/>
              </w:rPr>
            </w:pPr>
            <w:r w:rsidRPr="00AE448F">
              <w:rPr>
                <w:rFonts w:asciiTheme="majorHAnsi" w:hAnsiTheme="majorHAnsi" w:cstheme="minorHAnsi"/>
                <w:b/>
                <w:bCs/>
              </w:rPr>
              <w:t>DESCRIPCIÓN</w:t>
            </w:r>
          </w:p>
        </w:tc>
      </w:tr>
      <w:tr w:rsidR="00031F3C" w:rsidRPr="00CB1DCA" w:rsidTr="002B2AFD">
        <w:trPr>
          <w:trHeight w:val="826"/>
        </w:trPr>
        <w:tc>
          <w:tcPr>
            <w:tcW w:w="2547" w:type="dxa"/>
            <w:vAlign w:val="center"/>
          </w:tcPr>
          <w:p w:rsidR="00031F3C" w:rsidRDefault="00031F3C" w:rsidP="002B2AFD">
            <w:pPr>
              <w:jc w:val="both"/>
              <w:rPr>
                <w:rFonts w:cstheme="minorHAnsi"/>
              </w:rPr>
            </w:pPr>
            <w:r>
              <w:rPr>
                <w:rFonts w:cstheme="minorHAnsi"/>
              </w:rPr>
              <w:t xml:space="preserve">Primer momento: </w:t>
            </w:r>
          </w:p>
          <w:p w:rsidR="00031F3C" w:rsidRDefault="00031F3C" w:rsidP="002B2AFD">
            <w:pPr>
              <w:jc w:val="both"/>
              <w:rPr>
                <w:rFonts w:cstheme="minorHAnsi"/>
              </w:rPr>
            </w:pPr>
            <w:r>
              <w:rPr>
                <w:rFonts w:cstheme="minorHAnsi"/>
              </w:rPr>
              <w:t>Bienvenida</w:t>
            </w:r>
          </w:p>
          <w:p w:rsidR="00031F3C" w:rsidRPr="00CB1DCA" w:rsidRDefault="00031F3C" w:rsidP="002B2AFD">
            <w:pPr>
              <w:jc w:val="both"/>
              <w:rPr>
                <w:rFonts w:cstheme="minorHAnsi"/>
              </w:rPr>
            </w:pPr>
          </w:p>
        </w:tc>
        <w:tc>
          <w:tcPr>
            <w:tcW w:w="2055" w:type="dxa"/>
            <w:vAlign w:val="center"/>
          </w:tcPr>
          <w:p w:rsidR="00031F3C" w:rsidRPr="00147D23" w:rsidRDefault="00031F3C" w:rsidP="002B2AFD">
            <w:pPr>
              <w:jc w:val="both"/>
              <w:rPr>
                <w:rFonts w:cstheme="minorHAnsi"/>
              </w:rPr>
            </w:pPr>
            <w:r>
              <w:rPr>
                <w:rFonts w:cstheme="minorHAnsi"/>
              </w:rPr>
              <w:t xml:space="preserve">Saludo y presentación </w:t>
            </w:r>
          </w:p>
        </w:tc>
        <w:tc>
          <w:tcPr>
            <w:tcW w:w="2056" w:type="dxa"/>
            <w:vAlign w:val="center"/>
          </w:tcPr>
          <w:p w:rsidR="00031F3C" w:rsidRPr="0033032D" w:rsidRDefault="00031F3C" w:rsidP="002B2AFD">
            <w:pPr>
              <w:jc w:val="both"/>
              <w:rPr>
                <w:rFonts w:cstheme="minorHAnsi"/>
              </w:rPr>
            </w:pPr>
            <w:r>
              <w:rPr>
                <w:rFonts w:cstheme="minorHAnsi"/>
              </w:rPr>
              <w:t>Televisor, cables y computador.</w:t>
            </w:r>
          </w:p>
        </w:tc>
        <w:tc>
          <w:tcPr>
            <w:tcW w:w="10631" w:type="dxa"/>
            <w:vAlign w:val="center"/>
          </w:tcPr>
          <w:p w:rsidR="00031F3C" w:rsidRPr="00CB1DCA" w:rsidRDefault="00031F3C" w:rsidP="002B2AFD">
            <w:pPr>
              <w:pStyle w:val="Encabezado"/>
              <w:jc w:val="both"/>
              <w:rPr>
                <w:rFonts w:cstheme="minorHAnsi"/>
              </w:rPr>
            </w:pPr>
            <w:r>
              <w:rPr>
                <w:rFonts w:cstheme="minorHAnsi"/>
              </w:rPr>
              <w:t>Ambientación del lugar, se reciben los aprendices, se hace el saludo y la presentación de los facilitadores.</w:t>
            </w:r>
          </w:p>
        </w:tc>
      </w:tr>
      <w:tr w:rsidR="00031F3C" w:rsidRPr="00CB1DCA" w:rsidTr="002B2AFD">
        <w:trPr>
          <w:trHeight w:val="1068"/>
        </w:trPr>
        <w:tc>
          <w:tcPr>
            <w:tcW w:w="2547" w:type="dxa"/>
            <w:vAlign w:val="center"/>
          </w:tcPr>
          <w:p w:rsidR="00031F3C" w:rsidRDefault="00031F3C" w:rsidP="002B2AFD">
            <w:pPr>
              <w:jc w:val="both"/>
              <w:rPr>
                <w:rFonts w:cstheme="minorHAnsi"/>
              </w:rPr>
            </w:pPr>
            <w:r>
              <w:rPr>
                <w:rFonts w:cstheme="minorHAnsi"/>
              </w:rPr>
              <w:t>Segundo momento:</w:t>
            </w:r>
          </w:p>
          <w:p w:rsidR="00031F3C" w:rsidRDefault="00031F3C" w:rsidP="002B2AFD">
            <w:pPr>
              <w:jc w:val="both"/>
              <w:rPr>
                <w:rFonts w:cstheme="minorHAnsi"/>
              </w:rPr>
            </w:pPr>
            <w:r>
              <w:rPr>
                <w:rFonts w:cstheme="minorHAnsi"/>
              </w:rPr>
              <w:t>Disposición para el aprendizaje</w:t>
            </w:r>
          </w:p>
          <w:p w:rsidR="00031F3C" w:rsidRDefault="00031F3C" w:rsidP="002B2AFD">
            <w:pPr>
              <w:jc w:val="both"/>
              <w:rPr>
                <w:rFonts w:cstheme="minorHAnsi"/>
              </w:rPr>
            </w:pPr>
          </w:p>
        </w:tc>
        <w:tc>
          <w:tcPr>
            <w:tcW w:w="2055" w:type="dxa"/>
            <w:vAlign w:val="center"/>
          </w:tcPr>
          <w:p w:rsidR="00031F3C" w:rsidRPr="00147D23" w:rsidRDefault="00031F3C" w:rsidP="002B2AFD">
            <w:pPr>
              <w:jc w:val="both"/>
              <w:rPr>
                <w:rFonts w:cstheme="minorHAnsi"/>
              </w:rPr>
            </w:pPr>
            <w:r>
              <w:rPr>
                <w:rFonts w:cstheme="minorHAnsi"/>
              </w:rPr>
              <w:t>Música relajante (Rompe Hielo)</w:t>
            </w:r>
          </w:p>
        </w:tc>
        <w:tc>
          <w:tcPr>
            <w:tcW w:w="2056" w:type="dxa"/>
            <w:vAlign w:val="center"/>
          </w:tcPr>
          <w:p w:rsidR="00031F3C" w:rsidRPr="0033032D" w:rsidRDefault="00031F3C" w:rsidP="002B2AFD">
            <w:pPr>
              <w:jc w:val="both"/>
              <w:rPr>
                <w:rFonts w:cstheme="minorHAnsi"/>
              </w:rPr>
            </w:pPr>
            <w:r>
              <w:rPr>
                <w:rFonts w:cstheme="minorHAnsi"/>
              </w:rPr>
              <w:t>Computador y parlantes.</w:t>
            </w:r>
          </w:p>
        </w:tc>
        <w:tc>
          <w:tcPr>
            <w:tcW w:w="10631" w:type="dxa"/>
            <w:vAlign w:val="center"/>
          </w:tcPr>
          <w:p w:rsidR="00031F3C" w:rsidRPr="00CB1DCA" w:rsidRDefault="00031F3C" w:rsidP="002B2AFD">
            <w:pPr>
              <w:pStyle w:val="Encabezado"/>
              <w:jc w:val="both"/>
              <w:rPr>
                <w:rFonts w:cstheme="minorHAnsi"/>
              </w:rPr>
            </w:pPr>
            <w:r>
              <w:rPr>
                <w:rFonts w:cstheme="minorHAnsi"/>
              </w:rPr>
              <w:t xml:space="preserve">Se pondrá de fondo audio relajación, mientras se hace una reflexión con el ánimo de disponernos para el aprendizaje. </w:t>
            </w:r>
          </w:p>
        </w:tc>
      </w:tr>
      <w:tr w:rsidR="00031F3C" w:rsidRPr="00CB1DCA" w:rsidTr="002B2AFD">
        <w:trPr>
          <w:trHeight w:val="1078"/>
        </w:trPr>
        <w:tc>
          <w:tcPr>
            <w:tcW w:w="2547" w:type="dxa"/>
            <w:vAlign w:val="center"/>
          </w:tcPr>
          <w:p w:rsidR="00031F3C" w:rsidRDefault="00031F3C" w:rsidP="002B2AFD">
            <w:pPr>
              <w:jc w:val="both"/>
              <w:rPr>
                <w:rFonts w:cstheme="minorHAnsi"/>
              </w:rPr>
            </w:pPr>
            <w:r>
              <w:rPr>
                <w:rFonts w:cstheme="minorHAnsi"/>
              </w:rPr>
              <w:t>Tercer momento:</w:t>
            </w:r>
          </w:p>
          <w:p w:rsidR="00031F3C" w:rsidRDefault="00031F3C" w:rsidP="002B2AFD">
            <w:pPr>
              <w:jc w:val="both"/>
              <w:rPr>
                <w:rFonts w:cstheme="minorHAnsi"/>
              </w:rPr>
            </w:pPr>
            <w:r>
              <w:rPr>
                <w:rFonts w:cstheme="minorHAnsi"/>
              </w:rPr>
              <w:t xml:space="preserve">Teorización </w:t>
            </w:r>
          </w:p>
          <w:p w:rsidR="00031F3C" w:rsidRDefault="00031F3C" w:rsidP="002B2AFD">
            <w:pPr>
              <w:jc w:val="both"/>
              <w:rPr>
                <w:rFonts w:cstheme="minorHAnsi"/>
              </w:rPr>
            </w:pPr>
          </w:p>
        </w:tc>
        <w:tc>
          <w:tcPr>
            <w:tcW w:w="2055" w:type="dxa"/>
            <w:vAlign w:val="center"/>
          </w:tcPr>
          <w:p w:rsidR="00031F3C" w:rsidRPr="00147D23" w:rsidRDefault="00031F3C" w:rsidP="002B2AFD">
            <w:pPr>
              <w:jc w:val="both"/>
              <w:rPr>
                <w:rFonts w:cstheme="minorHAnsi"/>
              </w:rPr>
            </w:pPr>
            <w:r>
              <w:rPr>
                <w:rFonts w:cstheme="minorHAnsi"/>
              </w:rPr>
              <w:t>Conceptualización de la competencia</w:t>
            </w:r>
          </w:p>
        </w:tc>
        <w:tc>
          <w:tcPr>
            <w:tcW w:w="2056" w:type="dxa"/>
            <w:vAlign w:val="center"/>
          </w:tcPr>
          <w:p w:rsidR="00031F3C" w:rsidRPr="0033032D" w:rsidRDefault="00031F3C" w:rsidP="002B2AFD">
            <w:pPr>
              <w:jc w:val="both"/>
              <w:rPr>
                <w:rFonts w:cstheme="minorHAnsi"/>
              </w:rPr>
            </w:pPr>
            <w:r>
              <w:rPr>
                <w:rFonts w:cstheme="minorHAnsi"/>
              </w:rPr>
              <w:t>Ayudas audiovisuales</w:t>
            </w:r>
          </w:p>
        </w:tc>
        <w:tc>
          <w:tcPr>
            <w:tcW w:w="10631" w:type="dxa"/>
            <w:vAlign w:val="center"/>
          </w:tcPr>
          <w:p w:rsidR="00031F3C" w:rsidRPr="00CB1DCA" w:rsidRDefault="00031F3C" w:rsidP="002B2AFD">
            <w:pPr>
              <w:pStyle w:val="Encabezado"/>
              <w:jc w:val="both"/>
              <w:rPr>
                <w:rFonts w:cstheme="minorHAnsi"/>
              </w:rPr>
            </w:pPr>
            <w:r>
              <w:rPr>
                <w:rFonts w:cstheme="minorHAnsi"/>
              </w:rPr>
              <w:t>A través de diapositivas y conocimientos del facilitador, se presenta la competencia, donde se dará a conocer el tema de proactividad.</w:t>
            </w:r>
          </w:p>
        </w:tc>
      </w:tr>
      <w:tr w:rsidR="00031F3C" w:rsidRPr="00CB1DCA" w:rsidTr="002B2AFD">
        <w:trPr>
          <w:trHeight w:val="1052"/>
        </w:trPr>
        <w:tc>
          <w:tcPr>
            <w:tcW w:w="2547" w:type="dxa"/>
            <w:vAlign w:val="center"/>
          </w:tcPr>
          <w:p w:rsidR="00031F3C" w:rsidRDefault="00031F3C" w:rsidP="002B2AFD">
            <w:pPr>
              <w:jc w:val="both"/>
              <w:rPr>
                <w:rFonts w:cstheme="minorHAnsi"/>
              </w:rPr>
            </w:pPr>
            <w:r>
              <w:rPr>
                <w:rFonts w:cstheme="minorHAnsi"/>
              </w:rPr>
              <w:t>Cuarto momento:  Actividad lúdica</w:t>
            </w:r>
          </w:p>
          <w:p w:rsidR="00031F3C" w:rsidRDefault="00031F3C" w:rsidP="002B2AFD">
            <w:pPr>
              <w:jc w:val="both"/>
              <w:rPr>
                <w:rFonts w:cstheme="minorHAnsi"/>
              </w:rPr>
            </w:pPr>
          </w:p>
          <w:p w:rsidR="00031F3C" w:rsidRDefault="00031F3C" w:rsidP="002B2AFD">
            <w:pPr>
              <w:jc w:val="both"/>
              <w:rPr>
                <w:rFonts w:cstheme="minorHAnsi"/>
              </w:rPr>
            </w:pPr>
          </w:p>
        </w:tc>
        <w:tc>
          <w:tcPr>
            <w:tcW w:w="2055" w:type="dxa"/>
            <w:vAlign w:val="center"/>
          </w:tcPr>
          <w:p w:rsidR="00031F3C" w:rsidRPr="00147D23" w:rsidRDefault="00031F3C" w:rsidP="002B2AFD">
            <w:pPr>
              <w:jc w:val="both"/>
              <w:rPr>
                <w:rFonts w:cstheme="minorHAnsi"/>
              </w:rPr>
            </w:pPr>
            <w:r>
              <w:rPr>
                <w:rFonts w:cstheme="minorHAnsi"/>
              </w:rPr>
              <w:t>El Totem</w:t>
            </w:r>
          </w:p>
        </w:tc>
        <w:tc>
          <w:tcPr>
            <w:tcW w:w="2056" w:type="dxa"/>
            <w:vAlign w:val="center"/>
          </w:tcPr>
          <w:p w:rsidR="00031F3C" w:rsidRPr="0033032D" w:rsidRDefault="00031F3C" w:rsidP="002B2AFD">
            <w:pPr>
              <w:jc w:val="both"/>
              <w:rPr>
                <w:rFonts w:cstheme="minorHAnsi"/>
              </w:rPr>
            </w:pPr>
            <w:r>
              <w:rPr>
                <w:rFonts w:cstheme="minorHAnsi"/>
              </w:rPr>
              <w:t>Mano articulada, bloques, cinta, etc.</w:t>
            </w:r>
          </w:p>
        </w:tc>
        <w:tc>
          <w:tcPr>
            <w:tcW w:w="10631" w:type="dxa"/>
            <w:vAlign w:val="center"/>
          </w:tcPr>
          <w:p w:rsidR="00031F3C" w:rsidRDefault="00031F3C" w:rsidP="002B2AFD">
            <w:pPr>
              <w:pStyle w:val="Encabezado"/>
              <w:numPr>
                <w:ilvl w:val="0"/>
                <w:numId w:val="4"/>
              </w:numPr>
              <w:jc w:val="both"/>
              <w:rPr>
                <w:rFonts w:cstheme="minorHAnsi"/>
              </w:rPr>
            </w:pPr>
            <w:r>
              <w:rPr>
                <w:rFonts w:cstheme="minorHAnsi"/>
              </w:rPr>
              <w:t xml:space="preserve">Distribuir los equipos, para que queden 4 equipos de 6 personas </w:t>
            </w:r>
          </w:p>
          <w:p w:rsidR="00031F3C" w:rsidRDefault="00031F3C" w:rsidP="002B2AFD">
            <w:pPr>
              <w:pStyle w:val="Encabezado"/>
              <w:numPr>
                <w:ilvl w:val="0"/>
                <w:numId w:val="4"/>
              </w:numPr>
              <w:jc w:val="both"/>
              <w:rPr>
                <w:rFonts w:cstheme="minorHAnsi"/>
              </w:rPr>
            </w:pPr>
            <w:r>
              <w:rPr>
                <w:rFonts w:cstheme="minorHAnsi"/>
              </w:rPr>
              <w:t>Tendrán 3 minutos para planear la estrategia para coger el artículo de la mitad del recuadro (EL TOTEM), en el orden que vayan terminando la estrategia empiezan a desarmar su muro.</w:t>
            </w:r>
          </w:p>
          <w:p w:rsidR="00031F3C" w:rsidRDefault="00031F3C" w:rsidP="002B2AFD">
            <w:pPr>
              <w:pStyle w:val="Encabezado"/>
              <w:numPr>
                <w:ilvl w:val="0"/>
                <w:numId w:val="4"/>
              </w:numPr>
              <w:jc w:val="both"/>
              <w:rPr>
                <w:rFonts w:cstheme="minorHAnsi"/>
              </w:rPr>
            </w:pPr>
            <w:r>
              <w:rPr>
                <w:rFonts w:cstheme="minorHAnsi"/>
              </w:rPr>
              <w:t>No pasar el límite marcado con la cinta.</w:t>
            </w:r>
          </w:p>
          <w:p w:rsidR="00031F3C" w:rsidRDefault="00031F3C" w:rsidP="002B2AFD">
            <w:pPr>
              <w:pStyle w:val="Encabezado"/>
              <w:numPr>
                <w:ilvl w:val="0"/>
                <w:numId w:val="4"/>
              </w:numPr>
              <w:jc w:val="both"/>
              <w:rPr>
                <w:rFonts w:cstheme="minorHAnsi"/>
              </w:rPr>
            </w:pPr>
            <w:r>
              <w:rPr>
                <w:rFonts w:cstheme="minorHAnsi"/>
              </w:rPr>
              <w:t>No apoyarse dentro del cuadro.</w:t>
            </w:r>
          </w:p>
          <w:p w:rsidR="00031F3C" w:rsidRDefault="00031F3C" w:rsidP="002B2AFD">
            <w:pPr>
              <w:pStyle w:val="Encabezado"/>
              <w:numPr>
                <w:ilvl w:val="0"/>
                <w:numId w:val="4"/>
              </w:numPr>
              <w:jc w:val="both"/>
              <w:rPr>
                <w:rFonts w:cstheme="minorHAnsi"/>
              </w:rPr>
            </w:pPr>
            <w:r>
              <w:rPr>
                <w:rFonts w:cstheme="minorHAnsi"/>
              </w:rPr>
              <w:t>Si tumban el muro o se les cae algún bloque se arma nuevamente el muro y ceden el turno.</w:t>
            </w:r>
          </w:p>
          <w:p w:rsidR="00031F3C" w:rsidRDefault="00031F3C" w:rsidP="002B2AFD">
            <w:pPr>
              <w:pStyle w:val="Encabezado"/>
              <w:numPr>
                <w:ilvl w:val="0"/>
                <w:numId w:val="4"/>
              </w:numPr>
              <w:jc w:val="both"/>
              <w:rPr>
                <w:rFonts w:cstheme="minorHAnsi"/>
              </w:rPr>
            </w:pPr>
            <w:r>
              <w:rPr>
                <w:rFonts w:cstheme="minorHAnsi"/>
              </w:rPr>
              <w:t>Cada equipo tendrá 40 segundos para implementar su estrategia.</w:t>
            </w:r>
          </w:p>
          <w:p w:rsidR="00031F3C" w:rsidRPr="00CB1DCA" w:rsidRDefault="00031F3C" w:rsidP="002B2AFD">
            <w:pPr>
              <w:pStyle w:val="Encabezado"/>
              <w:numPr>
                <w:ilvl w:val="0"/>
                <w:numId w:val="4"/>
              </w:numPr>
              <w:jc w:val="both"/>
              <w:rPr>
                <w:rFonts w:cstheme="minorHAnsi"/>
              </w:rPr>
            </w:pPr>
            <w:r>
              <w:rPr>
                <w:rFonts w:cstheme="minorHAnsi"/>
              </w:rPr>
              <w:t>El equipo que más bloques coja será el ganador.</w:t>
            </w:r>
          </w:p>
        </w:tc>
      </w:tr>
      <w:tr w:rsidR="00031F3C" w:rsidRPr="00CB1DCA" w:rsidTr="002B2AFD">
        <w:trPr>
          <w:trHeight w:val="692"/>
        </w:trPr>
        <w:tc>
          <w:tcPr>
            <w:tcW w:w="2547" w:type="dxa"/>
            <w:vAlign w:val="center"/>
          </w:tcPr>
          <w:p w:rsidR="00031F3C" w:rsidRDefault="00031F3C" w:rsidP="002B2AFD">
            <w:pPr>
              <w:jc w:val="both"/>
              <w:rPr>
                <w:rFonts w:cstheme="minorHAnsi"/>
              </w:rPr>
            </w:pPr>
            <w:r>
              <w:rPr>
                <w:rFonts w:cstheme="minorHAnsi"/>
              </w:rPr>
              <w:t>Quinto momento:</w:t>
            </w:r>
          </w:p>
          <w:p w:rsidR="00031F3C" w:rsidRDefault="00031F3C" w:rsidP="002B2AFD">
            <w:pPr>
              <w:jc w:val="both"/>
              <w:rPr>
                <w:rFonts w:cstheme="minorHAnsi"/>
              </w:rPr>
            </w:pPr>
            <w:r>
              <w:rPr>
                <w:rFonts w:cstheme="minorHAnsi"/>
              </w:rPr>
              <w:t>Reflexión y  cierre</w:t>
            </w:r>
          </w:p>
          <w:p w:rsidR="00031F3C" w:rsidRDefault="00031F3C" w:rsidP="002B2AFD">
            <w:pPr>
              <w:jc w:val="both"/>
              <w:rPr>
                <w:rFonts w:cstheme="minorHAnsi"/>
              </w:rPr>
            </w:pPr>
          </w:p>
        </w:tc>
        <w:tc>
          <w:tcPr>
            <w:tcW w:w="2055" w:type="dxa"/>
            <w:vAlign w:val="center"/>
          </w:tcPr>
          <w:p w:rsidR="00031F3C" w:rsidRPr="00147D23" w:rsidRDefault="00031F3C" w:rsidP="002B2AFD">
            <w:pPr>
              <w:jc w:val="both"/>
              <w:rPr>
                <w:rFonts w:cstheme="minorHAnsi"/>
              </w:rPr>
            </w:pPr>
            <w:r>
              <w:rPr>
                <w:rFonts w:cstheme="minorHAnsi"/>
              </w:rPr>
              <w:t xml:space="preserve">Análisis y comparaciones de proactividad y reactividad </w:t>
            </w:r>
          </w:p>
        </w:tc>
        <w:tc>
          <w:tcPr>
            <w:tcW w:w="2056" w:type="dxa"/>
            <w:vAlign w:val="center"/>
          </w:tcPr>
          <w:p w:rsidR="00031F3C" w:rsidRPr="0033032D" w:rsidRDefault="00031F3C" w:rsidP="002B2AFD">
            <w:pPr>
              <w:jc w:val="both"/>
              <w:rPr>
                <w:rFonts w:cstheme="minorHAnsi"/>
              </w:rPr>
            </w:pPr>
            <w:r>
              <w:rPr>
                <w:rFonts w:cstheme="minorHAnsi"/>
              </w:rPr>
              <w:t>Ayudas audiovisuales</w:t>
            </w:r>
          </w:p>
        </w:tc>
        <w:tc>
          <w:tcPr>
            <w:tcW w:w="10631" w:type="dxa"/>
            <w:vAlign w:val="center"/>
          </w:tcPr>
          <w:p w:rsidR="00031F3C" w:rsidRPr="00CB1DCA" w:rsidRDefault="00031F3C" w:rsidP="002B2AFD">
            <w:pPr>
              <w:pStyle w:val="Encabezado"/>
              <w:jc w:val="both"/>
              <w:rPr>
                <w:rFonts w:cstheme="minorHAnsi"/>
              </w:rPr>
            </w:pPr>
            <w:r>
              <w:rPr>
                <w:rFonts w:cstheme="minorHAnsi"/>
              </w:rPr>
              <w:t>Mediante diapositivas y conocimientos de los facilitadores se darán recomendaciones para desarrollar la competencia y se harán comparativos donde se finaliza con al contextualización.</w:t>
            </w:r>
          </w:p>
        </w:tc>
      </w:tr>
      <w:tr w:rsidR="00031F3C" w:rsidRPr="00CB1DCA" w:rsidTr="002B2AFD">
        <w:trPr>
          <w:trHeight w:val="635"/>
        </w:trPr>
        <w:tc>
          <w:tcPr>
            <w:tcW w:w="2547" w:type="dxa"/>
            <w:vAlign w:val="center"/>
          </w:tcPr>
          <w:p w:rsidR="00031F3C" w:rsidRDefault="00031F3C" w:rsidP="002B2AFD">
            <w:pPr>
              <w:jc w:val="both"/>
              <w:rPr>
                <w:rFonts w:cstheme="minorHAnsi"/>
              </w:rPr>
            </w:pPr>
            <w:r>
              <w:rPr>
                <w:rFonts w:cstheme="minorHAnsi"/>
              </w:rPr>
              <w:t>Sexto momento:</w:t>
            </w:r>
          </w:p>
          <w:p w:rsidR="00031F3C" w:rsidRDefault="00031F3C" w:rsidP="002B2AFD">
            <w:pPr>
              <w:jc w:val="both"/>
              <w:rPr>
                <w:rFonts w:cstheme="minorHAnsi"/>
              </w:rPr>
            </w:pPr>
            <w:r>
              <w:rPr>
                <w:rFonts w:cstheme="minorHAnsi"/>
              </w:rPr>
              <w:t>Evaluación</w:t>
            </w:r>
          </w:p>
          <w:p w:rsidR="00031F3C" w:rsidRDefault="00031F3C" w:rsidP="002B2AFD">
            <w:pPr>
              <w:jc w:val="both"/>
              <w:rPr>
                <w:rFonts w:cstheme="minorHAnsi"/>
              </w:rPr>
            </w:pPr>
          </w:p>
        </w:tc>
        <w:tc>
          <w:tcPr>
            <w:tcW w:w="2055" w:type="dxa"/>
            <w:vAlign w:val="center"/>
          </w:tcPr>
          <w:p w:rsidR="00031F3C" w:rsidRPr="00147D23" w:rsidRDefault="00031F3C" w:rsidP="002B2AFD">
            <w:pPr>
              <w:jc w:val="both"/>
              <w:rPr>
                <w:rFonts w:cstheme="minorHAnsi"/>
              </w:rPr>
            </w:pPr>
            <w:r>
              <w:rPr>
                <w:rFonts w:cstheme="minorHAnsi"/>
              </w:rPr>
              <w:t>Conclusiones, participación y evaluación.</w:t>
            </w:r>
          </w:p>
        </w:tc>
        <w:tc>
          <w:tcPr>
            <w:tcW w:w="2056" w:type="dxa"/>
            <w:vAlign w:val="center"/>
          </w:tcPr>
          <w:p w:rsidR="00031F3C" w:rsidRPr="0033032D" w:rsidRDefault="00031F3C" w:rsidP="002B2AFD">
            <w:pPr>
              <w:jc w:val="both"/>
              <w:rPr>
                <w:rFonts w:cstheme="minorHAnsi"/>
              </w:rPr>
            </w:pPr>
            <w:r>
              <w:rPr>
                <w:rFonts w:cstheme="minorHAnsi"/>
              </w:rPr>
              <w:t>Formatos y opiniones.</w:t>
            </w:r>
          </w:p>
        </w:tc>
        <w:tc>
          <w:tcPr>
            <w:tcW w:w="10631" w:type="dxa"/>
            <w:vAlign w:val="center"/>
          </w:tcPr>
          <w:p w:rsidR="00031F3C" w:rsidRPr="00CB1DCA" w:rsidRDefault="00031F3C" w:rsidP="002B2AFD">
            <w:pPr>
              <w:pStyle w:val="Encabezado"/>
              <w:jc w:val="both"/>
              <w:rPr>
                <w:rFonts w:cstheme="minorHAnsi"/>
              </w:rPr>
            </w:pPr>
            <w:r>
              <w:rPr>
                <w:rFonts w:cstheme="minorHAnsi"/>
              </w:rPr>
              <w:t xml:space="preserve">Se hará la conclusión de la capacitación con el facilitador y los asistentes, por último se </w:t>
            </w:r>
            <w:proofErr w:type="gramStart"/>
            <w:r>
              <w:rPr>
                <w:rFonts w:cstheme="minorHAnsi"/>
              </w:rPr>
              <w:t>entregará</w:t>
            </w:r>
            <w:proofErr w:type="gramEnd"/>
            <w:r>
              <w:rPr>
                <w:rFonts w:cstheme="minorHAnsi"/>
              </w:rPr>
              <w:t xml:space="preserve"> el formato de evaluación del proceso.</w:t>
            </w:r>
          </w:p>
        </w:tc>
      </w:tr>
    </w:tbl>
    <w:p w:rsidR="00CB6998" w:rsidRPr="0084247F" w:rsidRDefault="00CB6998">
      <w:pPr>
        <w:rPr>
          <w:rFonts w:ascii="Arial" w:hAnsi="Arial" w:cs="Arial"/>
          <w:sz w:val="24"/>
          <w:szCs w:val="24"/>
        </w:rPr>
      </w:pPr>
    </w:p>
    <w:p w:rsidR="0069539B" w:rsidRPr="0084247F" w:rsidRDefault="0069539B" w:rsidP="00CB6998">
      <w:pPr>
        <w:spacing w:after="0" w:line="240" w:lineRule="auto"/>
        <w:jc w:val="both"/>
        <w:rPr>
          <w:rFonts w:ascii="Arial" w:hAnsi="Arial" w:cs="Arial"/>
          <w:sz w:val="24"/>
          <w:szCs w:val="24"/>
        </w:rPr>
        <w:sectPr w:rsidR="0069539B" w:rsidRPr="0084247F" w:rsidSect="00B07C61">
          <w:pgSz w:w="20160" w:h="12240" w:orient="landscape" w:code="5"/>
          <w:pgMar w:top="1701" w:right="1417" w:bottom="1701" w:left="1417" w:header="708" w:footer="708" w:gutter="0"/>
          <w:cols w:space="708"/>
          <w:docGrid w:linePitch="360"/>
        </w:sectPr>
      </w:pPr>
    </w:p>
    <w:p w:rsidR="0069539B" w:rsidRPr="00F91E6A" w:rsidRDefault="0069539B" w:rsidP="00031F3C">
      <w:pPr>
        <w:pStyle w:val="Ttulo1"/>
        <w:jc w:val="center"/>
        <w:rPr>
          <w:rFonts w:ascii="Arial" w:hAnsi="Arial" w:cs="Arial"/>
          <w:sz w:val="24"/>
          <w:szCs w:val="24"/>
        </w:rPr>
      </w:pPr>
      <w:bookmarkStart w:id="14" w:name="_Toc415131363"/>
      <w:r w:rsidRPr="00F91E6A">
        <w:rPr>
          <w:rFonts w:ascii="Arial" w:hAnsi="Arial" w:cs="Arial"/>
          <w:sz w:val="24"/>
          <w:szCs w:val="24"/>
        </w:rPr>
        <w:lastRenderedPageBreak/>
        <w:t>BIBLIOGRAFÍA</w:t>
      </w:r>
      <w:bookmarkEnd w:id="14"/>
    </w:p>
    <w:p w:rsidR="0069539B" w:rsidRPr="00F91E6A" w:rsidRDefault="00AA2EF7" w:rsidP="00031F3C">
      <w:pPr>
        <w:pStyle w:val="Ttulo2"/>
        <w:jc w:val="center"/>
        <w:rPr>
          <w:rFonts w:ascii="Arial" w:hAnsi="Arial" w:cs="Arial"/>
          <w:b w:val="0"/>
          <w:sz w:val="24"/>
          <w:szCs w:val="24"/>
        </w:rPr>
      </w:pPr>
      <w:r w:rsidRPr="00AA2EF7">
        <w:rPr>
          <w:rFonts w:ascii="Arial" w:hAnsi="Arial" w:cs="Arial"/>
          <w:b w:val="0"/>
          <w:color w:val="000000" w:themeColor="text1"/>
          <w:sz w:val="24"/>
          <w:szCs w:val="24"/>
        </w:rPr>
        <w:t>EL FACTOR PROACTIVO (JORGE AGUILERA)</w:t>
      </w:r>
    </w:p>
    <w:p w:rsidR="0069539B" w:rsidRPr="00F91E6A" w:rsidRDefault="0069539B" w:rsidP="00031F3C">
      <w:pPr>
        <w:pStyle w:val="Ttulo1"/>
        <w:jc w:val="center"/>
        <w:rPr>
          <w:rFonts w:ascii="Arial" w:hAnsi="Arial" w:cs="Arial"/>
          <w:sz w:val="24"/>
          <w:szCs w:val="24"/>
        </w:rPr>
      </w:pPr>
      <w:bookmarkStart w:id="15" w:name="_Toc415131364"/>
      <w:r w:rsidRPr="00F91E6A">
        <w:rPr>
          <w:rFonts w:ascii="Arial" w:hAnsi="Arial" w:cs="Arial"/>
          <w:sz w:val="24"/>
          <w:szCs w:val="24"/>
        </w:rPr>
        <w:t>CIBERGRAFÍA</w:t>
      </w:r>
      <w:bookmarkEnd w:id="15"/>
    </w:p>
    <w:p w:rsidR="0069539B" w:rsidRPr="00DC391F" w:rsidRDefault="0069539B" w:rsidP="0069539B">
      <w:pPr>
        <w:spacing w:after="0" w:line="240" w:lineRule="auto"/>
        <w:jc w:val="center"/>
        <w:rPr>
          <w:rFonts w:ascii="Arial" w:hAnsi="Arial" w:cs="Arial"/>
          <w:b/>
          <w:sz w:val="24"/>
          <w:szCs w:val="24"/>
        </w:rPr>
      </w:pPr>
    </w:p>
    <w:p w:rsidR="0069539B" w:rsidRPr="0084247F" w:rsidRDefault="0069539B" w:rsidP="0069539B">
      <w:pPr>
        <w:spacing w:after="0" w:line="240" w:lineRule="auto"/>
        <w:jc w:val="center"/>
        <w:rPr>
          <w:rFonts w:ascii="Arial" w:hAnsi="Arial" w:cs="Arial"/>
          <w:sz w:val="24"/>
          <w:szCs w:val="24"/>
        </w:rPr>
      </w:pPr>
    </w:p>
    <w:p w:rsidR="0069539B" w:rsidRDefault="00147115" w:rsidP="00F91E6A">
      <w:pPr>
        <w:rPr>
          <w:rFonts w:ascii="Arial" w:hAnsi="Arial" w:cs="Arial"/>
          <w:sz w:val="24"/>
          <w:szCs w:val="24"/>
        </w:rPr>
      </w:pPr>
      <w:hyperlink r:id="rId15" w:history="1">
        <w:r w:rsidR="00AA2EF7" w:rsidRPr="004B4449">
          <w:rPr>
            <w:rStyle w:val="Hipervnculo"/>
            <w:rFonts w:ascii="Arial" w:hAnsi="Arial" w:cs="Arial"/>
            <w:sz w:val="24"/>
            <w:szCs w:val="24"/>
          </w:rPr>
          <w:t>https://www.google.com.co/url?sa=t&amp;rct=j&amp;q=&amp;esrc=s&amp;source=web&amp;cd=1&amp;cad=rja&amp;uact=8&amp;sqi=2&amp;ved=0CBsQFjAA&amp;url=http%3A%2F%2Fwww.eoi.es%2Fblogs%2Fcristinaperez1%2F2012%2F06%2F08%2Fproactividad-la-actitud-que-todo-lider-debe-tener%2F&amp;ei=Xp4UVZTtG_SRsQSD64DYBA&amp;usg=AFQjCNGpVueRJg4b3WAs-kXut1Dd7SD17A</w:t>
        </w:r>
      </w:hyperlink>
    </w:p>
    <w:p w:rsidR="00AA2EF7" w:rsidRDefault="00147115" w:rsidP="00F91E6A">
      <w:pPr>
        <w:rPr>
          <w:rFonts w:ascii="Arial" w:hAnsi="Arial" w:cs="Arial"/>
          <w:sz w:val="24"/>
          <w:szCs w:val="24"/>
        </w:rPr>
      </w:pPr>
      <w:hyperlink r:id="rId16" w:history="1">
        <w:r w:rsidR="00AA2EF7" w:rsidRPr="004B4449">
          <w:rPr>
            <w:rStyle w:val="Hipervnculo"/>
            <w:rFonts w:ascii="Arial" w:hAnsi="Arial" w:cs="Arial"/>
            <w:sz w:val="24"/>
            <w:szCs w:val="24"/>
          </w:rPr>
          <w:t>https://www.google.com.co/url?sa=t&amp;rct=j&amp;q=&amp;esrc=s&amp;source=web&amp;cd=2&amp;cad=rja&amp;uact=8&amp;sqi=2&amp;ved=0CCIQFjAB&amp;url=http%3A%2F%2Fwww.sebascelis.com%2Fcomo-ser-proactivo%2F&amp;ei=Xp4UVZTtG_SRsQSD64DYBA&amp;usg=AFQjCNErCr94sV3vxAyRIp0ZqCDXWja1EA</w:t>
        </w:r>
      </w:hyperlink>
    </w:p>
    <w:p w:rsidR="00AA2EF7" w:rsidRDefault="00AA2EF7"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p>
    <w:p w:rsidR="00A16A72" w:rsidRDefault="00A16A72" w:rsidP="00F91E6A">
      <w:pPr>
        <w:rPr>
          <w:rFonts w:ascii="Arial" w:hAnsi="Arial" w:cs="Arial"/>
          <w:sz w:val="24"/>
          <w:szCs w:val="24"/>
        </w:rPr>
      </w:pPr>
      <w:bookmarkStart w:id="16" w:name="_GoBack"/>
      <w:bookmarkEnd w:id="16"/>
    </w:p>
    <w:p w:rsidR="00AA2EF7" w:rsidRDefault="00AA2EF7" w:rsidP="00F91E6A">
      <w:pPr>
        <w:rPr>
          <w:rFonts w:ascii="Arial" w:hAnsi="Arial" w:cs="Arial"/>
          <w:sz w:val="24"/>
          <w:szCs w:val="24"/>
        </w:rPr>
      </w:pPr>
    </w:p>
    <w:p w:rsidR="009B7E68" w:rsidRDefault="00F656E3" w:rsidP="00031F3C">
      <w:pPr>
        <w:pStyle w:val="Ttulo1"/>
        <w:jc w:val="center"/>
        <w:rPr>
          <w:rFonts w:ascii="Arial" w:hAnsi="Arial" w:cs="Arial"/>
          <w:sz w:val="24"/>
          <w:szCs w:val="24"/>
        </w:rPr>
      </w:pPr>
      <w:bookmarkStart w:id="17" w:name="_Toc415131365"/>
      <w:r>
        <w:rPr>
          <w:rFonts w:ascii="Arial" w:hAnsi="Arial" w:cs="Arial"/>
          <w:sz w:val="24"/>
          <w:szCs w:val="24"/>
        </w:rPr>
        <w:t>ANEXOS</w:t>
      </w:r>
      <w:bookmarkEnd w:id="17"/>
    </w:p>
    <w:p w:rsidR="00031F3C" w:rsidRDefault="00031F3C" w:rsidP="00031F3C"/>
    <w:p w:rsidR="00031F3C" w:rsidRDefault="00031F3C" w:rsidP="00031F3C">
      <w:pPr>
        <w:pStyle w:val="Prrafodelista"/>
        <w:numPr>
          <w:ilvl w:val="0"/>
          <w:numId w:val="5"/>
        </w:numPr>
      </w:pPr>
      <w:bookmarkStart w:id="18" w:name="_Toc415131366"/>
      <w:r w:rsidRPr="00D35FD4">
        <w:rPr>
          <w:rStyle w:val="Ttulo2Car"/>
          <w:rFonts w:ascii="Arial" w:hAnsi="Arial" w:cs="Arial"/>
          <w:sz w:val="24"/>
          <w:szCs w:val="24"/>
        </w:rPr>
        <w:t>Anexo 1</w:t>
      </w:r>
      <w:bookmarkEnd w:id="18"/>
      <w:r>
        <w:t xml:space="preserve"> (Formato </w:t>
      </w:r>
      <w:r w:rsidR="00B1328B">
        <w:t>de recolección de información para calificar la competencia</w:t>
      </w:r>
      <w:r>
        <w:t>)</w:t>
      </w:r>
    </w:p>
    <w:p w:rsidR="00031F3C" w:rsidRDefault="00031F3C" w:rsidP="00031F3C">
      <w:pPr>
        <w:pStyle w:val="Prrafodelista"/>
        <w:numPr>
          <w:ilvl w:val="0"/>
          <w:numId w:val="5"/>
        </w:numPr>
      </w:pPr>
      <w:bookmarkStart w:id="19" w:name="_Toc415131367"/>
      <w:r w:rsidRPr="00D35FD4">
        <w:rPr>
          <w:rStyle w:val="Ttulo2Car"/>
          <w:rFonts w:ascii="Arial" w:hAnsi="Arial" w:cs="Arial"/>
          <w:sz w:val="24"/>
          <w:szCs w:val="24"/>
        </w:rPr>
        <w:t>Anexo 2</w:t>
      </w:r>
      <w:bookmarkEnd w:id="19"/>
      <w:r>
        <w:t xml:space="preserve"> (</w:t>
      </w:r>
      <w:r w:rsidR="00B1328B">
        <w:t>Tabulación</w:t>
      </w:r>
      <w:r w:rsidR="00E91B61">
        <w:t xml:space="preserve"> de identificación de comportamientos</w:t>
      </w:r>
      <w:r>
        <w:t>)</w:t>
      </w:r>
    </w:p>
    <w:p w:rsidR="00031F3C" w:rsidRDefault="00031F3C" w:rsidP="00031F3C">
      <w:pPr>
        <w:pStyle w:val="Prrafodelista"/>
        <w:numPr>
          <w:ilvl w:val="0"/>
          <w:numId w:val="5"/>
        </w:numPr>
      </w:pPr>
      <w:bookmarkStart w:id="20" w:name="_Toc415131368"/>
      <w:r w:rsidRPr="00D35FD4">
        <w:rPr>
          <w:rStyle w:val="Ttulo2Car"/>
          <w:rFonts w:ascii="Arial" w:hAnsi="Arial" w:cs="Arial"/>
          <w:sz w:val="24"/>
          <w:szCs w:val="24"/>
        </w:rPr>
        <w:t>Anexo 3</w:t>
      </w:r>
      <w:bookmarkEnd w:id="20"/>
      <w:r>
        <w:t xml:space="preserve"> (</w:t>
      </w:r>
      <w:r w:rsidR="00B1328B">
        <w:t>Formato de evaluación del proceso)</w:t>
      </w:r>
    </w:p>
    <w:p w:rsidR="00B1328B" w:rsidRDefault="00B1328B" w:rsidP="00031F3C">
      <w:pPr>
        <w:pStyle w:val="Prrafodelista"/>
        <w:numPr>
          <w:ilvl w:val="0"/>
          <w:numId w:val="5"/>
        </w:numPr>
      </w:pPr>
      <w:bookmarkStart w:id="21" w:name="_Toc415131369"/>
      <w:r w:rsidRPr="00D35FD4">
        <w:rPr>
          <w:rStyle w:val="Ttulo2Car"/>
          <w:rFonts w:ascii="Arial" w:hAnsi="Arial" w:cs="Arial"/>
          <w:sz w:val="24"/>
          <w:szCs w:val="24"/>
        </w:rPr>
        <w:t>Anexo 4</w:t>
      </w:r>
      <w:bookmarkEnd w:id="21"/>
      <w:r>
        <w:t xml:space="preserve"> (Fotografías de la actividad)</w:t>
      </w:r>
    </w:p>
    <w:p w:rsidR="00E91B61" w:rsidRDefault="00E91B61" w:rsidP="00031F3C">
      <w:pPr>
        <w:pStyle w:val="Prrafodelista"/>
        <w:numPr>
          <w:ilvl w:val="0"/>
          <w:numId w:val="5"/>
        </w:numPr>
      </w:pPr>
      <w:bookmarkStart w:id="22" w:name="_Toc415131370"/>
      <w:r>
        <w:rPr>
          <w:rStyle w:val="Ttulo2Car"/>
          <w:rFonts w:ascii="Arial" w:hAnsi="Arial" w:cs="Arial"/>
          <w:sz w:val="24"/>
          <w:szCs w:val="24"/>
        </w:rPr>
        <w:t>Anexo 5</w:t>
      </w:r>
      <w:bookmarkEnd w:id="22"/>
      <w:r>
        <w:rPr>
          <w:rStyle w:val="Ttulo2Car"/>
          <w:rFonts w:ascii="Arial" w:hAnsi="Arial" w:cs="Arial"/>
          <w:sz w:val="24"/>
          <w:szCs w:val="24"/>
        </w:rPr>
        <w:t xml:space="preserve"> </w:t>
      </w:r>
      <w:r>
        <w:t>(Tabulación de evaluación del proceso)</w:t>
      </w:r>
    </w:p>
    <w:p w:rsidR="00B1328B" w:rsidRPr="00031F3C" w:rsidRDefault="00B1328B" w:rsidP="00B1328B">
      <w:pPr>
        <w:pStyle w:val="Prrafodelista"/>
      </w:pPr>
    </w:p>
    <w:sectPr w:rsidR="00B1328B" w:rsidRPr="00031F3C" w:rsidSect="0069539B">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115" w:rsidRDefault="00147115" w:rsidP="00EB18FF">
      <w:pPr>
        <w:spacing w:after="0" w:line="240" w:lineRule="auto"/>
      </w:pPr>
      <w:r>
        <w:separator/>
      </w:r>
    </w:p>
  </w:endnote>
  <w:endnote w:type="continuationSeparator" w:id="0">
    <w:p w:rsidR="00147115" w:rsidRDefault="00147115" w:rsidP="00EB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115" w:rsidRDefault="00147115" w:rsidP="00EB18FF">
      <w:pPr>
        <w:spacing w:after="0" w:line="240" w:lineRule="auto"/>
      </w:pPr>
      <w:r>
        <w:separator/>
      </w:r>
    </w:p>
  </w:footnote>
  <w:footnote w:type="continuationSeparator" w:id="0">
    <w:p w:rsidR="00147115" w:rsidRDefault="00147115" w:rsidP="00EB1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8F9" w:rsidRDefault="00147115">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58969" o:spid="_x0000_s2053" type="#_x0000_t75" style="position:absolute;margin-left:0;margin-top:0;width:1266.75pt;height:852.75pt;z-index:-251657216;mso-position-horizontal:center;mso-position-horizontal-relative:margin;mso-position-vertical:center;mso-position-vertical-relative:margin" o:allowincell="f">
          <v:imagedata r:id="rId1" o:title="Capacitacion 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C23" w:rsidRDefault="007C0C23">
    <w:pPr>
      <w:pStyle w:val="Encabezado"/>
    </w:pPr>
  </w:p>
  <w:p w:rsidR="00EB18FF" w:rsidRDefault="00147115">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58970" o:spid="_x0000_s2054" type="#_x0000_t75" style="position:absolute;margin-left:-368.5pt;margin-top:-118.2pt;width:1266.75pt;height:852.75pt;z-index:-251656192;mso-position-horizontal-relative:margin;mso-position-vertical-relative:margin" o:allowincell="f">
          <v:imagedata r:id="rId1" o:title="Capacitacion 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8F9" w:rsidRDefault="00147115">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58968" o:spid="_x0000_s2052" type="#_x0000_t75" style="position:absolute;margin-left:0;margin-top:0;width:1266.75pt;height:852.75pt;z-index:-251658240;mso-position-horizontal:center;mso-position-horizontal-relative:margin;mso-position-vertical:center;mso-position-vertical-relative:margin" o:allowincell="f">
          <v:imagedata r:id="rId1" o:title="Capacitacion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752"/>
    <w:multiLevelType w:val="hybridMultilevel"/>
    <w:tmpl w:val="50CC2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B46815"/>
    <w:multiLevelType w:val="hybridMultilevel"/>
    <w:tmpl w:val="27F069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F0B5AEA"/>
    <w:multiLevelType w:val="hybridMultilevel"/>
    <w:tmpl w:val="27C076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38F6CE8"/>
    <w:multiLevelType w:val="hybridMultilevel"/>
    <w:tmpl w:val="7BC24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B91389F"/>
    <w:multiLevelType w:val="hybridMultilevel"/>
    <w:tmpl w:val="B3DCA4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734908B7"/>
    <w:multiLevelType w:val="hybridMultilevel"/>
    <w:tmpl w:val="53125B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E0"/>
    <w:rsid w:val="00015079"/>
    <w:rsid w:val="00031F3C"/>
    <w:rsid w:val="0006175D"/>
    <w:rsid w:val="0008786E"/>
    <w:rsid w:val="000C3F7C"/>
    <w:rsid w:val="000E0387"/>
    <w:rsid w:val="0011504F"/>
    <w:rsid w:val="00131133"/>
    <w:rsid w:val="00147115"/>
    <w:rsid w:val="001551E0"/>
    <w:rsid w:val="00192819"/>
    <w:rsid w:val="002D0B7B"/>
    <w:rsid w:val="002D17B2"/>
    <w:rsid w:val="002D6497"/>
    <w:rsid w:val="00311EA8"/>
    <w:rsid w:val="00370B52"/>
    <w:rsid w:val="0039205F"/>
    <w:rsid w:val="003E6033"/>
    <w:rsid w:val="00464A23"/>
    <w:rsid w:val="004A3C73"/>
    <w:rsid w:val="004D39ED"/>
    <w:rsid w:val="00543F39"/>
    <w:rsid w:val="005837FF"/>
    <w:rsid w:val="005D5C13"/>
    <w:rsid w:val="006013CC"/>
    <w:rsid w:val="006076C4"/>
    <w:rsid w:val="0069539B"/>
    <w:rsid w:val="006D5DFA"/>
    <w:rsid w:val="0074257B"/>
    <w:rsid w:val="00746A08"/>
    <w:rsid w:val="00773D1E"/>
    <w:rsid w:val="007B27A4"/>
    <w:rsid w:val="007C0C23"/>
    <w:rsid w:val="007F0C52"/>
    <w:rsid w:val="007F1A04"/>
    <w:rsid w:val="0084247F"/>
    <w:rsid w:val="00926DD6"/>
    <w:rsid w:val="00966A9C"/>
    <w:rsid w:val="00976D2E"/>
    <w:rsid w:val="0099755B"/>
    <w:rsid w:val="009B501D"/>
    <w:rsid w:val="009B7E68"/>
    <w:rsid w:val="00A16A72"/>
    <w:rsid w:val="00AA2EF7"/>
    <w:rsid w:val="00AA3BB6"/>
    <w:rsid w:val="00AD16C1"/>
    <w:rsid w:val="00AE2953"/>
    <w:rsid w:val="00B07C61"/>
    <w:rsid w:val="00B1328B"/>
    <w:rsid w:val="00B158FC"/>
    <w:rsid w:val="00C24375"/>
    <w:rsid w:val="00C640B5"/>
    <w:rsid w:val="00C94FBF"/>
    <w:rsid w:val="00CB6998"/>
    <w:rsid w:val="00D028F9"/>
    <w:rsid w:val="00D35FD4"/>
    <w:rsid w:val="00D67772"/>
    <w:rsid w:val="00DA0462"/>
    <w:rsid w:val="00DC391F"/>
    <w:rsid w:val="00E129B2"/>
    <w:rsid w:val="00E91B61"/>
    <w:rsid w:val="00EB18FF"/>
    <w:rsid w:val="00EC2FF6"/>
    <w:rsid w:val="00F656E3"/>
    <w:rsid w:val="00F75B14"/>
    <w:rsid w:val="00F91E6A"/>
    <w:rsid w:val="00FD6E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497"/>
  </w:style>
  <w:style w:type="paragraph" w:styleId="Ttulo1">
    <w:name w:val="heading 1"/>
    <w:basedOn w:val="Normal"/>
    <w:next w:val="Normal"/>
    <w:link w:val="Ttulo1Car"/>
    <w:uiPriority w:val="9"/>
    <w:qFormat/>
    <w:rsid w:val="00C640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C0C2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1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18FF"/>
  </w:style>
  <w:style w:type="paragraph" w:styleId="Piedepgina">
    <w:name w:val="footer"/>
    <w:basedOn w:val="Normal"/>
    <w:link w:val="PiedepginaCar"/>
    <w:uiPriority w:val="99"/>
    <w:unhideWhenUsed/>
    <w:rsid w:val="00EB1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18FF"/>
  </w:style>
  <w:style w:type="paragraph" w:styleId="Sinespaciado">
    <w:name w:val="No Spacing"/>
    <w:uiPriority w:val="1"/>
    <w:qFormat/>
    <w:rsid w:val="00464A23"/>
    <w:pPr>
      <w:spacing w:after="0" w:line="240" w:lineRule="auto"/>
    </w:pPr>
    <w:rPr>
      <w:rFonts w:ascii="Calibri" w:eastAsia="Calibri" w:hAnsi="Calibri" w:cs="Times New Roman"/>
    </w:rPr>
  </w:style>
  <w:style w:type="paragraph" w:styleId="Prrafodelista">
    <w:name w:val="List Paragraph"/>
    <w:basedOn w:val="Normal"/>
    <w:uiPriority w:val="34"/>
    <w:qFormat/>
    <w:rsid w:val="002D0B7B"/>
    <w:pPr>
      <w:spacing w:after="200" w:line="276" w:lineRule="auto"/>
      <w:ind w:left="720"/>
      <w:contextualSpacing/>
    </w:pPr>
  </w:style>
  <w:style w:type="table" w:styleId="Tablaconcuadrcula">
    <w:name w:val="Table Grid"/>
    <w:basedOn w:val="Tablanormal"/>
    <w:uiPriority w:val="59"/>
    <w:rsid w:val="002D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640B5"/>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C640B5"/>
    <w:pPr>
      <w:outlineLvl w:val="9"/>
    </w:pPr>
    <w:rPr>
      <w:lang w:eastAsia="es-CO"/>
    </w:rPr>
  </w:style>
  <w:style w:type="paragraph" w:styleId="TDC2">
    <w:name w:val="toc 2"/>
    <w:basedOn w:val="Normal"/>
    <w:next w:val="Normal"/>
    <w:autoRedefine/>
    <w:uiPriority w:val="39"/>
    <w:unhideWhenUsed/>
    <w:rsid w:val="00C640B5"/>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C640B5"/>
    <w:pPr>
      <w:spacing w:after="100"/>
    </w:pPr>
    <w:rPr>
      <w:rFonts w:eastAsiaTheme="minorEastAsia" w:cs="Times New Roman"/>
      <w:lang w:eastAsia="es-CO"/>
    </w:rPr>
  </w:style>
  <w:style w:type="paragraph" w:styleId="TDC3">
    <w:name w:val="toc 3"/>
    <w:basedOn w:val="Normal"/>
    <w:next w:val="Normal"/>
    <w:autoRedefine/>
    <w:uiPriority w:val="39"/>
    <w:unhideWhenUsed/>
    <w:rsid w:val="00C640B5"/>
    <w:pPr>
      <w:spacing w:after="100"/>
      <w:ind w:left="440"/>
    </w:pPr>
    <w:rPr>
      <w:rFonts w:eastAsiaTheme="minorEastAsia" w:cs="Times New Roman"/>
      <w:lang w:eastAsia="es-CO"/>
    </w:rPr>
  </w:style>
  <w:style w:type="character" w:customStyle="1" w:styleId="Ttulo2Car">
    <w:name w:val="Título 2 Car"/>
    <w:basedOn w:val="Fuentedeprrafopredeter"/>
    <w:link w:val="Ttulo2"/>
    <w:uiPriority w:val="9"/>
    <w:rsid w:val="007C0C23"/>
    <w:rPr>
      <w:rFonts w:asciiTheme="majorHAnsi" w:eastAsiaTheme="majorEastAsia" w:hAnsiTheme="majorHAnsi" w:cstheme="majorBidi"/>
      <w:b/>
      <w:bCs/>
      <w:color w:val="5B9BD5" w:themeColor="accent1"/>
      <w:sz w:val="26"/>
      <w:szCs w:val="26"/>
    </w:rPr>
  </w:style>
  <w:style w:type="character" w:styleId="Hipervnculo">
    <w:name w:val="Hyperlink"/>
    <w:basedOn w:val="Fuentedeprrafopredeter"/>
    <w:uiPriority w:val="99"/>
    <w:unhideWhenUsed/>
    <w:rsid w:val="007C0C23"/>
    <w:rPr>
      <w:color w:val="0563C1" w:themeColor="hyperlink"/>
      <w:u w:val="single"/>
    </w:rPr>
  </w:style>
  <w:style w:type="paragraph" w:styleId="Textodeglobo">
    <w:name w:val="Balloon Text"/>
    <w:basedOn w:val="Normal"/>
    <w:link w:val="TextodegloboCar"/>
    <w:uiPriority w:val="99"/>
    <w:semiHidden/>
    <w:unhideWhenUsed/>
    <w:rsid w:val="007C0C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0C23"/>
    <w:rPr>
      <w:rFonts w:ascii="Tahoma" w:hAnsi="Tahoma" w:cs="Tahoma"/>
      <w:sz w:val="16"/>
      <w:szCs w:val="16"/>
    </w:rPr>
  </w:style>
  <w:style w:type="paragraph" w:styleId="NormalWeb">
    <w:name w:val="Normal (Web)"/>
    <w:basedOn w:val="Normal"/>
    <w:uiPriority w:val="99"/>
    <w:semiHidden/>
    <w:unhideWhenUsed/>
    <w:rsid w:val="0019281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497"/>
  </w:style>
  <w:style w:type="paragraph" w:styleId="Ttulo1">
    <w:name w:val="heading 1"/>
    <w:basedOn w:val="Normal"/>
    <w:next w:val="Normal"/>
    <w:link w:val="Ttulo1Car"/>
    <w:uiPriority w:val="9"/>
    <w:qFormat/>
    <w:rsid w:val="00C640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C0C2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1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18FF"/>
  </w:style>
  <w:style w:type="paragraph" w:styleId="Piedepgina">
    <w:name w:val="footer"/>
    <w:basedOn w:val="Normal"/>
    <w:link w:val="PiedepginaCar"/>
    <w:uiPriority w:val="99"/>
    <w:unhideWhenUsed/>
    <w:rsid w:val="00EB1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18FF"/>
  </w:style>
  <w:style w:type="paragraph" w:styleId="Sinespaciado">
    <w:name w:val="No Spacing"/>
    <w:uiPriority w:val="1"/>
    <w:qFormat/>
    <w:rsid w:val="00464A23"/>
    <w:pPr>
      <w:spacing w:after="0" w:line="240" w:lineRule="auto"/>
    </w:pPr>
    <w:rPr>
      <w:rFonts w:ascii="Calibri" w:eastAsia="Calibri" w:hAnsi="Calibri" w:cs="Times New Roman"/>
    </w:rPr>
  </w:style>
  <w:style w:type="paragraph" w:styleId="Prrafodelista">
    <w:name w:val="List Paragraph"/>
    <w:basedOn w:val="Normal"/>
    <w:uiPriority w:val="34"/>
    <w:qFormat/>
    <w:rsid w:val="002D0B7B"/>
    <w:pPr>
      <w:spacing w:after="200" w:line="276" w:lineRule="auto"/>
      <w:ind w:left="720"/>
      <w:contextualSpacing/>
    </w:pPr>
  </w:style>
  <w:style w:type="table" w:styleId="Tablaconcuadrcula">
    <w:name w:val="Table Grid"/>
    <w:basedOn w:val="Tablanormal"/>
    <w:uiPriority w:val="59"/>
    <w:rsid w:val="002D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640B5"/>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C640B5"/>
    <w:pPr>
      <w:outlineLvl w:val="9"/>
    </w:pPr>
    <w:rPr>
      <w:lang w:eastAsia="es-CO"/>
    </w:rPr>
  </w:style>
  <w:style w:type="paragraph" w:styleId="TDC2">
    <w:name w:val="toc 2"/>
    <w:basedOn w:val="Normal"/>
    <w:next w:val="Normal"/>
    <w:autoRedefine/>
    <w:uiPriority w:val="39"/>
    <w:unhideWhenUsed/>
    <w:rsid w:val="00C640B5"/>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C640B5"/>
    <w:pPr>
      <w:spacing w:after="100"/>
    </w:pPr>
    <w:rPr>
      <w:rFonts w:eastAsiaTheme="minorEastAsia" w:cs="Times New Roman"/>
      <w:lang w:eastAsia="es-CO"/>
    </w:rPr>
  </w:style>
  <w:style w:type="paragraph" w:styleId="TDC3">
    <w:name w:val="toc 3"/>
    <w:basedOn w:val="Normal"/>
    <w:next w:val="Normal"/>
    <w:autoRedefine/>
    <w:uiPriority w:val="39"/>
    <w:unhideWhenUsed/>
    <w:rsid w:val="00C640B5"/>
    <w:pPr>
      <w:spacing w:after="100"/>
      <w:ind w:left="440"/>
    </w:pPr>
    <w:rPr>
      <w:rFonts w:eastAsiaTheme="minorEastAsia" w:cs="Times New Roman"/>
      <w:lang w:eastAsia="es-CO"/>
    </w:rPr>
  </w:style>
  <w:style w:type="character" w:customStyle="1" w:styleId="Ttulo2Car">
    <w:name w:val="Título 2 Car"/>
    <w:basedOn w:val="Fuentedeprrafopredeter"/>
    <w:link w:val="Ttulo2"/>
    <w:uiPriority w:val="9"/>
    <w:rsid w:val="007C0C23"/>
    <w:rPr>
      <w:rFonts w:asciiTheme="majorHAnsi" w:eastAsiaTheme="majorEastAsia" w:hAnsiTheme="majorHAnsi" w:cstheme="majorBidi"/>
      <w:b/>
      <w:bCs/>
      <w:color w:val="5B9BD5" w:themeColor="accent1"/>
      <w:sz w:val="26"/>
      <w:szCs w:val="26"/>
    </w:rPr>
  </w:style>
  <w:style w:type="character" w:styleId="Hipervnculo">
    <w:name w:val="Hyperlink"/>
    <w:basedOn w:val="Fuentedeprrafopredeter"/>
    <w:uiPriority w:val="99"/>
    <w:unhideWhenUsed/>
    <w:rsid w:val="007C0C23"/>
    <w:rPr>
      <w:color w:val="0563C1" w:themeColor="hyperlink"/>
      <w:u w:val="single"/>
    </w:rPr>
  </w:style>
  <w:style w:type="paragraph" w:styleId="Textodeglobo">
    <w:name w:val="Balloon Text"/>
    <w:basedOn w:val="Normal"/>
    <w:link w:val="TextodegloboCar"/>
    <w:uiPriority w:val="99"/>
    <w:semiHidden/>
    <w:unhideWhenUsed/>
    <w:rsid w:val="007C0C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0C23"/>
    <w:rPr>
      <w:rFonts w:ascii="Tahoma" w:hAnsi="Tahoma" w:cs="Tahoma"/>
      <w:sz w:val="16"/>
      <w:szCs w:val="16"/>
    </w:rPr>
  </w:style>
  <w:style w:type="paragraph" w:styleId="NormalWeb">
    <w:name w:val="Normal (Web)"/>
    <w:basedOn w:val="Normal"/>
    <w:uiPriority w:val="99"/>
    <w:semiHidden/>
    <w:unhideWhenUsed/>
    <w:rsid w:val="0019281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55757">
      <w:bodyDiv w:val="1"/>
      <w:marLeft w:val="0"/>
      <w:marRight w:val="0"/>
      <w:marTop w:val="0"/>
      <w:marBottom w:val="0"/>
      <w:divBdr>
        <w:top w:val="none" w:sz="0" w:space="0" w:color="auto"/>
        <w:left w:val="none" w:sz="0" w:space="0" w:color="auto"/>
        <w:bottom w:val="none" w:sz="0" w:space="0" w:color="auto"/>
        <w:right w:val="none" w:sz="0" w:space="0" w:color="auto"/>
      </w:divBdr>
    </w:div>
    <w:div w:id="1208420042">
      <w:bodyDiv w:val="1"/>
      <w:marLeft w:val="0"/>
      <w:marRight w:val="0"/>
      <w:marTop w:val="0"/>
      <w:marBottom w:val="0"/>
      <w:divBdr>
        <w:top w:val="none" w:sz="0" w:space="0" w:color="auto"/>
        <w:left w:val="none" w:sz="0" w:space="0" w:color="auto"/>
        <w:bottom w:val="none" w:sz="0" w:space="0" w:color="auto"/>
        <w:right w:val="none" w:sz="0" w:space="0" w:color="auto"/>
      </w:divBdr>
    </w:div>
    <w:div w:id="159574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co/url?sa=t&amp;rct=j&amp;q=&amp;esrc=s&amp;source=web&amp;cd=2&amp;cad=rja&amp;uact=8&amp;sqi=2&amp;ved=0CCIQFjAB&amp;url=http%3A%2F%2Fwww.sebascelis.com%2Fcomo-ser-proactivo%2F&amp;ei=Xp4UVZTtG_SRsQSD64DYBA&amp;usg=AFQjCNErCr94sV3vxAyRIp0ZqCDXWja1E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ogle.com.co/url?sa=t&amp;rct=j&amp;q=&amp;esrc=s&amp;source=web&amp;cd=1&amp;cad=rja&amp;uact=8&amp;sqi=2&amp;ved=0CBsQFjAA&amp;url=http%3A%2F%2Fwww.eoi.es%2Fblogs%2Fcristinaperez1%2F2012%2F06%2F08%2Fproactividad-la-actitud-que-todo-lider-debe-tener%2F&amp;ei=Xp4UVZTtG_SRsQSD64DYBA&amp;usg=AFQjCNGpVueRJg4b3WAs-kXut1Dd7SD17A"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usuario\Downloads\Entregable%20Capacitacion%20Proactividad%20(2).docx"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D8472-D96B-4F84-834D-F4B95AF1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2360</Words>
  <Characters>12983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Arbelaez Giraldo</dc:creator>
  <cp:lastModifiedBy>user</cp:lastModifiedBy>
  <cp:revision>4</cp:revision>
  <dcterms:created xsi:type="dcterms:W3CDTF">2015-03-27T00:02:00Z</dcterms:created>
  <dcterms:modified xsi:type="dcterms:W3CDTF">2015-03-27T02:15:00Z</dcterms:modified>
</cp:coreProperties>
</file>