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14" w:rsidRPr="002A02F2" w:rsidRDefault="00392A14" w:rsidP="00392A14">
      <w:pPr>
        <w:pBdr>
          <w:top w:val="dashDotStroked" w:sz="24" w:space="1" w:color="4F81BD" w:themeColor="accent1"/>
          <w:left w:val="dashDotStroked" w:sz="24" w:space="4" w:color="4F81BD" w:themeColor="accent1"/>
          <w:bottom w:val="dashDotStroked" w:sz="24" w:space="1" w:color="4F81BD" w:themeColor="accent1"/>
          <w:right w:val="dashDotStroked" w:sz="24" w:space="4" w:color="4F81BD" w:themeColor="accent1"/>
        </w:pBdr>
        <w:jc w:val="both"/>
        <w:rPr>
          <w:rFonts w:ascii="Arial" w:hAnsi="Arial" w:cs="Arial"/>
          <w:b/>
          <w:sz w:val="24"/>
          <w:szCs w:val="24"/>
        </w:rPr>
      </w:pPr>
      <w:r w:rsidRPr="002A02F2">
        <w:rPr>
          <w:rFonts w:ascii="Arial" w:hAnsi="Arial" w:cs="Arial"/>
          <w:b/>
          <w:sz w:val="24"/>
          <w:szCs w:val="24"/>
        </w:rPr>
        <w:t>INTERNET</w:t>
      </w:r>
      <w:r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</w:p>
    <w:p w:rsidR="00392A14" w:rsidRPr="002A02F2" w:rsidRDefault="00392A14" w:rsidP="00392A14">
      <w:pPr>
        <w:pBdr>
          <w:top w:val="dashDotStroked" w:sz="24" w:space="1" w:color="4F81BD" w:themeColor="accent1"/>
          <w:left w:val="dashDotStroked" w:sz="24" w:space="4" w:color="4F81BD" w:themeColor="accent1"/>
          <w:bottom w:val="dashDotStroked" w:sz="24" w:space="1" w:color="4F81BD" w:themeColor="accent1"/>
          <w:right w:val="dashDotStroked" w:sz="24" w:space="4" w:color="4F81BD" w:themeColor="accent1"/>
        </w:pBdr>
        <w:jc w:val="both"/>
        <w:rPr>
          <w:rFonts w:ascii="Arial" w:hAnsi="Arial" w:cs="Arial"/>
          <w:b/>
          <w:sz w:val="24"/>
          <w:szCs w:val="24"/>
        </w:rPr>
      </w:pPr>
      <w:r w:rsidRPr="002A02F2">
        <w:rPr>
          <w:rFonts w:ascii="Arial" w:hAnsi="Arial" w:cs="Arial"/>
          <w:b/>
          <w:sz w:val="24"/>
          <w:szCs w:val="24"/>
        </w:rPr>
        <w:t>GLOBALIZACION DE LA INFORMACION</w:t>
      </w:r>
    </w:p>
    <w:p w:rsidR="00392A14" w:rsidRDefault="00392A14" w:rsidP="00392A14">
      <w:pPr>
        <w:jc w:val="both"/>
        <w:rPr>
          <w:rFonts w:ascii="Arial" w:hAnsi="Arial" w:cs="Arial"/>
          <w:sz w:val="24"/>
          <w:szCs w:val="24"/>
        </w:rPr>
      </w:pPr>
    </w:p>
    <w:p w:rsidR="00392A14" w:rsidRDefault="00392A14" w:rsidP="00392A14">
      <w:pPr>
        <w:pBdr>
          <w:top w:val="dashDotStroked" w:sz="24" w:space="1" w:color="4F81BD" w:themeColor="accent1"/>
          <w:left w:val="dashDotStroked" w:sz="24" w:space="4" w:color="4F81BD" w:themeColor="accent1"/>
          <w:bottom w:val="dashDotStroked" w:sz="24" w:space="1" w:color="4F81BD" w:themeColor="accent1"/>
          <w:right w:val="dashDotStroked" w:sz="24" w:space="4" w:color="4F81BD" w:themeColor="accent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tiempos remotos el hombre ha tenido la ilusión de estar en varios lugares a la vez. Esta posibilidad, que hace parte de la ficción que suele acompañar a la mente humana, ya no es lejana. Gracias a la tecnología y a la ciencia, la ubicuidad dejo de ser una simple utopía.</w:t>
      </w:r>
    </w:p>
    <w:p w:rsidR="00392A14" w:rsidRDefault="00392A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92A14" w:rsidRDefault="00392A14" w:rsidP="00392A14">
      <w:pPr>
        <w:jc w:val="both"/>
        <w:rPr>
          <w:rFonts w:ascii="Arial" w:hAnsi="Arial" w:cs="Arial"/>
          <w:sz w:val="24"/>
          <w:szCs w:val="24"/>
        </w:rPr>
        <w:sectPr w:rsidR="00392A14" w:rsidSect="00392A14">
          <w:headerReference w:type="default" r:id="rId8"/>
          <w:footerReference w:type="default" r:id="rId9"/>
          <w:pgSz w:w="12240" w:h="15840"/>
          <w:pgMar w:top="2268" w:right="1701" w:bottom="1701" w:left="2268" w:header="708" w:footer="708" w:gutter="0"/>
          <w:pgBorders w:offsetFrom="page">
            <w:top w:val="dashDotStroked" w:sz="24" w:space="24" w:color="4F81BD" w:themeColor="accent1"/>
            <w:left w:val="dashDotStroked" w:sz="24" w:space="24" w:color="4F81BD" w:themeColor="accent1"/>
            <w:bottom w:val="dashDotStroked" w:sz="24" w:space="24" w:color="4F81BD" w:themeColor="accent1"/>
            <w:right w:val="dashDotStroked" w:sz="24" w:space="24" w:color="4F81BD" w:themeColor="accent1"/>
          </w:pgBorders>
          <w:cols w:space="708"/>
          <w:docGrid w:linePitch="360"/>
        </w:sectPr>
      </w:pPr>
    </w:p>
    <w:p w:rsidR="00392A14" w:rsidRDefault="00392A14" w:rsidP="00392A14">
      <w:pPr>
        <w:pBdr>
          <w:top w:val="dashDotStroked" w:sz="24" w:space="1" w:color="4F81BD" w:themeColor="accent1"/>
          <w:left w:val="dashDotStroked" w:sz="24" w:space="4" w:color="4F81BD" w:themeColor="accent1"/>
          <w:bottom w:val="dashDotStroked" w:sz="24" w:space="1" w:color="4F81BD" w:themeColor="accent1"/>
          <w:right w:val="dashDotStroked" w:sz="24" w:space="4" w:color="4F81BD" w:themeColor="accent1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red de redes de computadores con </w:t>
      </w:r>
      <w:r w:rsidRPr="002A02F2">
        <w:rPr>
          <w:rFonts w:ascii="Arial" w:hAnsi="Arial" w:cs="Arial"/>
          <w:b/>
          <w:sz w:val="24"/>
          <w:szCs w:val="24"/>
        </w:rPr>
        <w:t>COBERTURA MUNDIAL</w:t>
      </w:r>
      <w:r>
        <w:rPr>
          <w:rFonts w:ascii="Arial" w:hAnsi="Arial" w:cs="Arial"/>
          <w:sz w:val="24"/>
          <w:szCs w:val="24"/>
        </w:rPr>
        <w:t xml:space="preserve">, es conocida como </w:t>
      </w:r>
      <w:r w:rsidRPr="002A02F2">
        <w:rPr>
          <w:rFonts w:ascii="Arial" w:hAnsi="Arial" w:cs="Arial"/>
          <w:b/>
          <w:sz w:val="24"/>
          <w:szCs w:val="24"/>
        </w:rPr>
        <w:t>INTERNET</w:t>
      </w:r>
      <w:r w:rsidR="00EF5CCC">
        <w:rPr>
          <w:rStyle w:val="Refdenotaalpie"/>
          <w:rFonts w:ascii="Arial" w:hAnsi="Arial" w:cs="Arial"/>
          <w:b/>
          <w:sz w:val="24"/>
          <w:szCs w:val="24"/>
        </w:rPr>
        <w:footnoteReference w:id="2"/>
      </w:r>
      <w:r w:rsidRPr="002A02F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constituye el imperativo tecnológico más importante de este final de siglo, con favorables repercusiones en la vida personal, familiar, empresarial, y comunitaria. </w:t>
      </w:r>
    </w:p>
    <w:p w:rsidR="00392A14" w:rsidRDefault="00392A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92A14" w:rsidRDefault="00392A14" w:rsidP="00392A14">
      <w:pPr>
        <w:jc w:val="both"/>
        <w:rPr>
          <w:rFonts w:ascii="Arial" w:hAnsi="Arial" w:cs="Arial"/>
          <w:sz w:val="24"/>
          <w:szCs w:val="24"/>
        </w:rPr>
        <w:sectPr w:rsidR="00392A14" w:rsidSect="00392A14">
          <w:pgSz w:w="15840" w:h="12240" w:orient="landscape"/>
          <w:pgMar w:top="1701" w:right="1701" w:bottom="2268" w:left="2268" w:header="708" w:footer="708" w:gutter="0"/>
          <w:pgBorders w:offsetFrom="page">
            <w:top w:val="dashDotStroked" w:sz="24" w:space="24" w:color="4F81BD" w:themeColor="accent1"/>
            <w:left w:val="dashDotStroked" w:sz="24" w:space="24" w:color="4F81BD" w:themeColor="accent1"/>
            <w:bottom w:val="dashDotStroked" w:sz="24" w:space="24" w:color="4F81BD" w:themeColor="accent1"/>
            <w:right w:val="dashDotStroked" w:sz="24" w:space="24" w:color="4F81BD" w:themeColor="accent1"/>
          </w:pgBorders>
          <w:cols w:space="708"/>
          <w:docGrid w:linePitch="360"/>
        </w:sectPr>
      </w:pPr>
    </w:p>
    <w:p w:rsidR="0066656D" w:rsidRPr="00392A14" w:rsidRDefault="00392A14" w:rsidP="00392A14">
      <w:pPr>
        <w:pBdr>
          <w:top w:val="dashDotStroked" w:sz="24" w:space="1" w:color="4F81BD" w:themeColor="accent1"/>
          <w:left w:val="dashDotStroked" w:sz="24" w:space="4" w:color="4F81BD" w:themeColor="accent1"/>
          <w:bottom w:val="dashDotStroked" w:sz="24" w:space="1" w:color="4F81BD" w:themeColor="accent1"/>
          <w:right w:val="dashDotStroked" w:sz="24" w:space="4" w:color="4F81BD" w:themeColor="accent1"/>
        </w:pBdr>
        <w:jc w:val="both"/>
      </w:pPr>
      <w:r w:rsidRPr="00392A14">
        <w:rPr>
          <w:rFonts w:ascii="Arial" w:hAnsi="Arial" w:cs="Arial"/>
          <w:sz w:val="24"/>
          <w:szCs w:val="24"/>
        </w:rPr>
        <w:lastRenderedPageBreak/>
        <w:t xml:space="preserve">Gracias a </w:t>
      </w:r>
      <w:r w:rsidRPr="00392A14">
        <w:rPr>
          <w:rFonts w:ascii="Arial" w:hAnsi="Arial" w:cs="Arial"/>
          <w:b/>
          <w:sz w:val="24"/>
          <w:szCs w:val="24"/>
        </w:rPr>
        <w:t>INTERNET</w:t>
      </w:r>
      <w:r w:rsidRPr="00392A14">
        <w:rPr>
          <w:rFonts w:ascii="Arial" w:hAnsi="Arial" w:cs="Arial"/>
          <w:sz w:val="24"/>
          <w:szCs w:val="24"/>
        </w:rPr>
        <w:t xml:space="preserve"> el hombre dispone hoy en forma inmediata y confiable de una completa información relacionada con cualquier materia del conocimiento humano, sin im</w:t>
      </w:r>
      <w:bookmarkStart w:id="0" w:name="_GoBack"/>
      <w:bookmarkEnd w:id="0"/>
      <w:r w:rsidRPr="00392A14">
        <w:rPr>
          <w:rFonts w:ascii="Arial" w:hAnsi="Arial" w:cs="Arial"/>
          <w:sz w:val="24"/>
          <w:szCs w:val="24"/>
        </w:rPr>
        <w:t>portar las variables de tiempo y espacio.</w:t>
      </w:r>
    </w:p>
    <w:sectPr w:rsidR="0066656D" w:rsidRPr="00392A14" w:rsidSect="00392A14">
      <w:pgSz w:w="12240" w:h="15840"/>
      <w:pgMar w:top="2268" w:right="1701" w:bottom="1701" w:left="2268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89" w:rsidRDefault="00C37D89" w:rsidP="00392A14">
      <w:pPr>
        <w:spacing w:after="0" w:line="240" w:lineRule="auto"/>
      </w:pPr>
      <w:r>
        <w:separator/>
      </w:r>
    </w:p>
  </w:endnote>
  <w:endnote w:type="continuationSeparator" w:id="0">
    <w:p w:rsidR="00C37D89" w:rsidRDefault="00C37D89" w:rsidP="0039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677893"/>
      <w:docPartObj>
        <w:docPartGallery w:val="Page Numbers (Bottom of Page)"/>
        <w:docPartUnique/>
      </w:docPartObj>
    </w:sdtPr>
    <w:sdtContent>
      <w:p w:rsidR="00392A14" w:rsidRDefault="00392A1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8E4A01" wp14:editId="59B9E8B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2A14" w:rsidRDefault="00392A1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EF5CCC" w:rsidRPr="00EF5C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a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NBkw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wLl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" adj="21600" fillcolor="#d2eaf1" stroked="f">
                  <v:textbox>
                    <w:txbxContent>
                      <w:p w:rsidR="00392A14" w:rsidRDefault="00392A1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EF5CCC" w:rsidRPr="00EF5CC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89" w:rsidRDefault="00C37D89" w:rsidP="00392A14">
      <w:pPr>
        <w:spacing w:after="0" w:line="240" w:lineRule="auto"/>
      </w:pPr>
      <w:r>
        <w:separator/>
      </w:r>
    </w:p>
  </w:footnote>
  <w:footnote w:type="continuationSeparator" w:id="0">
    <w:p w:rsidR="00C37D89" w:rsidRDefault="00C37D89" w:rsidP="00392A14">
      <w:pPr>
        <w:spacing w:after="0" w:line="240" w:lineRule="auto"/>
      </w:pPr>
      <w:r>
        <w:continuationSeparator/>
      </w:r>
    </w:p>
  </w:footnote>
  <w:footnote w:id="1">
    <w:p w:rsidR="00392A14" w:rsidRDefault="00392A14" w:rsidP="00EF5CC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EF5CCC" w:rsidRPr="00EF5CCC">
        <w:rPr>
          <w:rFonts w:ascii="Arial" w:hAnsi="Arial" w:cs="Arial"/>
          <w:b/>
          <w:bCs/>
          <w:color w:val="252525"/>
          <w:shd w:val="clear" w:color="auto" w:fill="FFFFFF"/>
        </w:rPr>
        <w:t>Tecnología</w:t>
      </w:r>
      <w:r w:rsidR="00EF5CCC"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="00EF5CCC" w:rsidRPr="00EF5CCC">
        <w:rPr>
          <w:rFonts w:ascii="Arial" w:hAnsi="Arial" w:cs="Arial"/>
          <w:color w:val="252525"/>
          <w:shd w:val="clear" w:color="auto" w:fill="FFFFFF"/>
        </w:rPr>
        <w:t>es el conjunto de conocimientos</w:t>
      </w:r>
      <w:r w:rsidR="00EF5CCC"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="00EF5CCC" w:rsidRPr="00EF5CCC">
        <w:rPr>
          <w:rFonts w:ascii="Arial" w:hAnsi="Arial" w:cs="Arial"/>
          <w:shd w:val="clear" w:color="auto" w:fill="FFFFFF"/>
        </w:rPr>
        <w:t>técnicos</w:t>
      </w:r>
      <w:r w:rsidR="00EF5CCC" w:rsidRPr="00EF5CCC">
        <w:rPr>
          <w:rFonts w:ascii="Arial" w:hAnsi="Arial" w:cs="Arial"/>
          <w:color w:val="252525"/>
          <w:shd w:val="clear" w:color="auto" w:fill="FFFFFF"/>
        </w:rPr>
        <w:t>,</w:t>
      </w:r>
      <w:r w:rsidR="00EF5CCC" w:rsidRPr="00EF5CCC">
        <w:rPr>
          <w:rFonts w:ascii="Arial" w:hAnsi="Arial" w:cs="Arial"/>
          <w:shd w:val="clear" w:color="auto" w:fill="FFFFFF"/>
        </w:rPr>
        <w:t>científicamente</w:t>
      </w:r>
      <w:r w:rsidR="00EF5CCC"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="00EF5CCC" w:rsidRPr="00EF5CCC">
        <w:rPr>
          <w:rFonts w:ascii="Arial" w:hAnsi="Arial" w:cs="Arial"/>
          <w:color w:val="252525"/>
          <w:shd w:val="clear" w:color="auto" w:fill="FFFFFF"/>
        </w:rPr>
        <w:t>ordenados, que permiten diseñar y crear bienes y servicios que facilitan la adaptación al medio ambiente y satisfacer tanto las necesidades esenciales como los deseos de la humanidad</w:t>
      </w:r>
      <w:r w:rsidR="00EF5CCC" w:rsidRPr="00EF5CCC">
        <w:rPr>
          <w:rFonts w:ascii="Arial" w:hAnsi="Arial" w:cs="Arial"/>
          <w:color w:val="252525"/>
          <w:shd w:val="clear" w:color="auto" w:fill="FFFFFF"/>
        </w:rPr>
        <w:t>.</w:t>
      </w:r>
    </w:p>
  </w:footnote>
  <w:footnote w:id="2">
    <w:p w:rsidR="00EF5CCC" w:rsidRDefault="00EF5CC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F5CCC">
        <w:rPr>
          <w:rFonts w:ascii="Arial" w:hAnsi="Arial" w:cs="Arial"/>
          <w:b/>
          <w:bCs/>
          <w:color w:val="252525"/>
          <w:shd w:val="clear" w:color="auto" w:fill="FFFFFF"/>
        </w:rPr>
        <w:t>Internet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color w:val="252525"/>
          <w:shd w:val="clear" w:color="auto" w:fill="FFFFFF"/>
        </w:rPr>
        <w:t>es un conjunto descentralizado de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shd w:val="clear" w:color="auto" w:fill="FFFFFF"/>
        </w:rPr>
        <w:t>redes de comunicación</w:t>
      </w:r>
      <w:r w:rsidRPr="00EF5CCC">
        <w:t xml:space="preserve"> </w:t>
      </w:r>
      <w:r w:rsidRPr="00EF5CCC">
        <w:rPr>
          <w:rFonts w:ascii="Arial" w:hAnsi="Arial" w:cs="Arial"/>
          <w:color w:val="252525"/>
          <w:shd w:val="clear" w:color="auto" w:fill="FFFFFF"/>
        </w:rPr>
        <w:t>interconectadas que utilizan la familia de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shd w:val="clear" w:color="auto" w:fill="FFFFFF"/>
        </w:rPr>
        <w:t>protocolos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shd w:val="clear" w:color="auto" w:fill="FFFFFF"/>
        </w:rPr>
        <w:t>TCP/IP</w:t>
      </w:r>
      <w:r w:rsidRPr="00EF5CCC">
        <w:rPr>
          <w:rFonts w:ascii="Arial" w:hAnsi="Arial" w:cs="Arial"/>
          <w:color w:val="252525"/>
          <w:shd w:val="clear" w:color="auto" w:fill="FFFFFF"/>
        </w:rPr>
        <w:t>, lo cual garantiza que las redes físicas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shd w:val="clear" w:color="auto" w:fill="FFFFFF"/>
        </w:rPr>
        <w:t>heterogéneas</w:t>
      </w:r>
      <w:r w:rsidRPr="00EF5CCC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EF5CCC">
        <w:rPr>
          <w:rFonts w:ascii="Arial" w:hAnsi="Arial" w:cs="Arial"/>
          <w:color w:val="252525"/>
          <w:shd w:val="clear" w:color="auto" w:fill="FFFFFF"/>
        </w:rPr>
        <w:t>que la componen funcionen como una red lógica única, de alcance mundial</w:t>
      </w:r>
      <w:r w:rsidRPr="00EF5CCC">
        <w:rPr>
          <w:rFonts w:ascii="Arial" w:hAnsi="Arial" w:cs="Arial"/>
          <w:color w:val="252525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14" w:rsidRDefault="00392A14" w:rsidP="00392A14">
    <w:pPr>
      <w:pStyle w:val="Encabezado"/>
      <w:jc w:val="center"/>
    </w:pPr>
    <w:r>
      <w:t>Elaborado por Juan Andrés Rico Calle</w:t>
    </w:r>
  </w:p>
  <w:p w:rsidR="00392A14" w:rsidRDefault="00392A14" w:rsidP="00392A14">
    <w:pPr>
      <w:pStyle w:val="Encabezado"/>
      <w:jc w:val="center"/>
    </w:pPr>
    <w:r>
      <w:t>Gestión del Talento Humano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14"/>
    <w:rsid w:val="00392A14"/>
    <w:rsid w:val="0066656D"/>
    <w:rsid w:val="00C37D89"/>
    <w:rsid w:val="00E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1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14"/>
  </w:style>
  <w:style w:type="paragraph" w:styleId="Piedepgina">
    <w:name w:val="footer"/>
    <w:basedOn w:val="Normal"/>
    <w:link w:val="PiedepginaCar"/>
    <w:uiPriority w:val="99"/>
    <w:unhideWhenUsed/>
    <w:rsid w:val="0039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14"/>
  </w:style>
  <w:style w:type="paragraph" w:styleId="Textonotapie">
    <w:name w:val="footnote text"/>
    <w:basedOn w:val="Normal"/>
    <w:link w:val="TextonotapieCar"/>
    <w:uiPriority w:val="99"/>
    <w:semiHidden/>
    <w:unhideWhenUsed/>
    <w:rsid w:val="00392A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2A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2A14"/>
    <w:rPr>
      <w:vertAlign w:val="superscript"/>
    </w:rPr>
  </w:style>
  <w:style w:type="character" w:customStyle="1" w:styleId="apple-converted-space">
    <w:name w:val="apple-converted-space"/>
    <w:basedOn w:val="Fuentedeprrafopredeter"/>
    <w:rsid w:val="00EF5CCC"/>
  </w:style>
  <w:style w:type="character" w:styleId="Hipervnculo">
    <w:name w:val="Hyperlink"/>
    <w:basedOn w:val="Fuentedeprrafopredeter"/>
    <w:uiPriority w:val="99"/>
    <w:semiHidden/>
    <w:unhideWhenUsed/>
    <w:rsid w:val="00EF5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1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14"/>
  </w:style>
  <w:style w:type="paragraph" w:styleId="Piedepgina">
    <w:name w:val="footer"/>
    <w:basedOn w:val="Normal"/>
    <w:link w:val="PiedepginaCar"/>
    <w:uiPriority w:val="99"/>
    <w:unhideWhenUsed/>
    <w:rsid w:val="0039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14"/>
  </w:style>
  <w:style w:type="paragraph" w:styleId="Textonotapie">
    <w:name w:val="footnote text"/>
    <w:basedOn w:val="Normal"/>
    <w:link w:val="TextonotapieCar"/>
    <w:uiPriority w:val="99"/>
    <w:semiHidden/>
    <w:unhideWhenUsed/>
    <w:rsid w:val="00392A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2A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2A14"/>
    <w:rPr>
      <w:vertAlign w:val="superscript"/>
    </w:rPr>
  </w:style>
  <w:style w:type="character" w:customStyle="1" w:styleId="apple-converted-space">
    <w:name w:val="apple-converted-space"/>
    <w:basedOn w:val="Fuentedeprrafopredeter"/>
    <w:rsid w:val="00EF5CCC"/>
  </w:style>
  <w:style w:type="character" w:styleId="Hipervnculo">
    <w:name w:val="Hyperlink"/>
    <w:basedOn w:val="Fuentedeprrafopredeter"/>
    <w:uiPriority w:val="99"/>
    <w:semiHidden/>
    <w:unhideWhenUsed/>
    <w:rsid w:val="00EF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4C33-F3A8-4200-B025-E83D71AE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CONECTIVIDAD</dc:creator>
  <cp:lastModifiedBy>CONECTIVIDAD</cp:lastModifiedBy>
  <cp:revision>1</cp:revision>
  <dcterms:created xsi:type="dcterms:W3CDTF">2014-09-30T01:07:00Z</dcterms:created>
  <dcterms:modified xsi:type="dcterms:W3CDTF">2014-09-30T01:20:00Z</dcterms:modified>
</cp:coreProperties>
</file>