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val="es-ES" w:eastAsia="en-US"/>
        </w:rPr>
        <w:id w:val="-1956093381"/>
        <w:docPartObj>
          <w:docPartGallery w:val="Table of Contents"/>
          <w:docPartUnique/>
        </w:docPartObj>
      </w:sdtPr>
      <w:sdtEndPr>
        <w:rPr>
          <w:sz w:val="24"/>
        </w:rPr>
      </w:sdtEndPr>
      <w:sdtContent>
        <w:p w:rsidR="009677EF" w:rsidRPr="00960E29" w:rsidRDefault="009677EF" w:rsidP="009677EF">
          <w:pPr>
            <w:pStyle w:val="TtulodeTDC"/>
            <w:jc w:val="center"/>
            <w:rPr>
              <w:rFonts w:asciiTheme="minorHAnsi" w:hAnsiTheme="minorHAnsi" w:cstheme="minorHAnsi"/>
              <w:color w:val="auto"/>
              <w:sz w:val="32"/>
              <w:lang w:val="es-ES"/>
            </w:rPr>
          </w:pPr>
          <w:r w:rsidRPr="00960E29">
            <w:rPr>
              <w:rFonts w:asciiTheme="minorHAnsi" w:hAnsiTheme="minorHAnsi" w:cstheme="minorHAnsi"/>
              <w:color w:val="auto"/>
              <w:sz w:val="40"/>
              <w:lang w:val="es-ES"/>
            </w:rPr>
            <w:t>TABLA DE CONTENIDO</w:t>
          </w:r>
        </w:p>
        <w:p w:rsidR="009677EF" w:rsidRPr="009677EF" w:rsidRDefault="009677EF" w:rsidP="009677EF">
          <w:pPr>
            <w:rPr>
              <w:sz w:val="28"/>
              <w:szCs w:val="28"/>
              <w:lang w:val="es-ES" w:eastAsia="es-CO"/>
            </w:rPr>
          </w:pPr>
        </w:p>
        <w:p w:rsidR="00960E29" w:rsidRPr="00960E29" w:rsidRDefault="00960E29">
          <w:pPr>
            <w:pStyle w:val="TDC1"/>
            <w:tabs>
              <w:tab w:val="left" w:pos="440"/>
              <w:tab w:val="right" w:leader="underscore" w:pos="8828"/>
            </w:tabs>
            <w:rPr>
              <w:rFonts w:eastAsiaTheme="minorEastAsia" w:cstheme="minorBidi"/>
              <w:b w:val="0"/>
              <w:bCs w:val="0"/>
              <w:i w:val="0"/>
              <w:iCs w:val="0"/>
              <w:noProof/>
              <w:szCs w:val="22"/>
              <w:lang w:eastAsia="es-CO"/>
            </w:rPr>
          </w:pPr>
          <w:r w:rsidRPr="00960E29">
            <w:rPr>
              <w:i w:val="0"/>
              <w:iCs w:val="0"/>
              <w:sz w:val="32"/>
              <w:szCs w:val="28"/>
            </w:rPr>
            <w:fldChar w:fldCharType="begin"/>
          </w:r>
          <w:r w:rsidRPr="00960E29">
            <w:rPr>
              <w:i w:val="0"/>
              <w:iCs w:val="0"/>
              <w:sz w:val="32"/>
              <w:szCs w:val="28"/>
            </w:rPr>
            <w:instrText xml:space="preserve"> TOC \o "1-3" \h \z \u </w:instrText>
          </w:r>
          <w:r w:rsidRPr="00960E29">
            <w:rPr>
              <w:i w:val="0"/>
              <w:iCs w:val="0"/>
              <w:sz w:val="32"/>
              <w:szCs w:val="28"/>
            </w:rPr>
            <w:fldChar w:fldCharType="separate"/>
          </w:r>
          <w:hyperlink w:anchor="_Toc418095557" w:history="1">
            <w:r w:rsidRPr="00960E29">
              <w:rPr>
                <w:rStyle w:val="Hipervnculo"/>
                <w:noProof/>
                <w:sz w:val="28"/>
              </w:rPr>
              <w:t>1.</w:t>
            </w:r>
            <w:r w:rsidRPr="00960E29">
              <w:rPr>
                <w:rFonts w:eastAsiaTheme="minorEastAsia" w:cstheme="minorBidi"/>
                <w:b w:val="0"/>
                <w:bCs w:val="0"/>
                <w:i w:val="0"/>
                <w:iCs w:val="0"/>
                <w:noProof/>
                <w:szCs w:val="22"/>
                <w:lang w:eastAsia="es-CO"/>
              </w:rPr>
              <w:tab/>
            </w:r>
            <w:r w:rsidRPr="00960E29">
              <w:rPr>
                <w:rStyle w:val="Hipervnculo"/>
                <w:noProof/>
                <w:sz w:val="28"/>
              </w:rPr>
              <w:t>NUESTRO MANUAL DE CAPACITACIÓN DE PERSONAL</w:t>
            </w:r>
            <w:r w:rsidRPr="00960E29">
              <w:rPr>
                <w:noProof/>
                <w:webHidden/>
                <w:sz w:val="28"/>
              </w:rPr>
              <w:tab/>
            </w:r>
            <w:r w:rsidRPr="00960E29">
              <w:rPr>
                <w:noProof/>
                <w:webHidden/>
                <w:sz w:val="28"/>
              </w:rPr>
              <w:fldChar w:fldCharType="begin"/>
            </w:r>
            <w:r w:rsidRPr="00960E29">
              <w:rPr>
                <w:noProof/>
                <w:webHidden/>
                <w:sz w:val="28"/>
              </w:rPr>
              <w:instrText xml:space="preserve"> PAGEREF _Toc418095557 \h </w:instrText>
            </w:r>
            <w:r w:rsidRPr="00960E29">
              <w:rPr>
                <w:noProof/>
                <w:webHidden/>
                <w:sz w:val="28"/>
              </w:rPr>
            </w:r>
            <w:r w:rsidRPr="00960E29">
              <w:rPr>
                <w:noProof/>
                <w:webHidden/>
                <w:sz w:val="28"/>
              </w:rPr>
              <w:fldChar w:fldCharType="separate"/>
            </w:r>
            <w:r w:rsidRPr="00960E29">
              <w:rPr>
                <w:noProof/>
                <w:webHidden/>
                <w:sz w:val="28"/>
              </w:rPr>
              <w:t>2</w:t>
            </w:r>
            <w:r w:rsidRPr="00960E29">
              <w:rPr>
                <w:noProof/>
                <w:webHidden/>
                <w:sz w:val="28"/>
              </w:rPr>
              <w:fldChar w:fldCharType="end"/>
            </w:r>
          </w:hyperlink>
        </w:p>
        <w:p w:rsidR="00960E29" w:rsidRPr="00960E29" w:rsidRDefault="00567CCC">
          <w:pPr>
            <w:pStyle w:val="TDC1"/>
            <w:tabs>
              <w:tab w:val="left" w:pos="440"/>
              <w:tab w:val="right" w:leader="underscore" w:pos="8828"/>
            </w:tabs>
            <w:rPr>
              <w:rFonts w:eastAsiaTheme="minorEastAsia" w:cstheme="minorBidi"/>
              <w:b w:val="0"/>
              <w:bCs w:val="0"/>
              <w:i w:val="0"/>
              <w:iCs w:val="0"/>
              <w:noProof/>
              <w:szCs w:val="22"/>
              <w:lang w:eastAsia="es-CO"/>
            </w:rPr>
          </w:pPr>
          <w:hyperlink w:anchor="_Toc418095558" w:history="1">
            <w:r w:rsidR="00960E29" w:rsidRPr="00960E29">
              <w:rPr>
                <w:rStyle w:val="Hipervnculo"/>
                <w:noProof/>
                <w:sz w:val="28"/>
              </w:rPr>
              <w:t>2.</w:t>
            </w:r>
            <w:r w:rsidR="00960E29" w:rsidRPr="00960E29">
              <w:rPr>
                <w:rFonts w:eastAsiaTheme="minorEastAsia" w:cstheme="minorBidi"/>
                <w:b w:val="0"/>
                <w:bCs w:val="0"/>
                <w:i w:val="0"/>
                <w:iCs w:val="0"/>
                <w:noProof/>
                <w:szCs w:val="22"/>
                <w:lang w:eastAsia="es-CO"/>
              </w:rPr>
              <w:tab/>
            </w:r>
            <w:r w:rsidR="00960E29" w:rsidRPr="00960E29">
              <w:rPr>
                <w:rStyle w:val="Hipervnculo"/>
                <w:noProof/>
                <w:sz w:val="28"/>
              </w:rPr>
              <w:t>¿QUÉ ES UN MANUAL DE CAPACITACIÓN DE PERSONAL?</w:t>
            </w:r>
            <w:r w:rsidR="00960E29" w:rsidRPr="00960E29">
              <w:rPr>
                <w:noProof/>
                <w:webHidden/>
                <w:sz w:val="28"/>
              </w:rPr>
              <w:tab/>
            </w:r>
            <w:r w:rsidR="00960E29" w:rsidRPr="00960E29">
              <w:rPr>
                <w:noProof/>
                <w:webHidden/>
                <w:sz w:val="28"/>
              </w:rPr>
              <w:fldChar w:fldCharType="begin"/>
            </w:r>
            <w:r w:rsidR="00960E29" w:rsidRPr="00960E29">
              <w:rPr>
                <w:noProof/>
                <w:webHidden/>
                <w:sz w:val="28"/>
              </w:rPr>
              <w:instrText xml:space="preserve"> PAGEREF _Toc418095558 \h </w:instrText>
            </w:r>
            <w:r w:rsidR="00960E29" w:rsidRPr="00960E29">
              <w:rPr>
                <w:noProof/>
                <w:webHidden/>
                <w:sz w:val="28"/>
              </w:rPr>
            </w:r>
            <w:r w:rsidR="00960E29" w:rsidRPr="00960E29">
              <w:rPr>
                <w:noProof/>
                <w:webHidden/>
                <w:sz w:val="28"/>
              </w:rPr>
              <w:fldChar w:fldCharType="separate"/>
            </w:r>
            <w:r w:rsidR="00960E29" w:rsidRPr="00960E29">
              <w:rPr>
                <w:noProof/>
                <w:webHidden/>
                <w:sz w:val="28"/>
              </w:rPr>
              <w:t>2</w:t>
            </w:r>
            <w:r w:rsidR="00960E29" w:rsidRPr="00960E29">
              <w:rPr>
                <w:noProof/>
                <w:webHidden/>
                <w:sz w:val="28"/>
              </w:rPr>
              <w:fldChar w:fldCharType="end"/>
            </w:r>
          </w:hyperlink>
        </w:p>
        <w:p w:rsidR="00960E29" w:rsidRPr="00960E29" w:rsidRDefault="00567CCC">
          <w:pPr>
            <w:pStyle w:val="TDC2"/>
            <w:tabs>
              <w:tab w:val="left" w:pos="880"/>
              <w:tab w:val="right" w:leader="underscore" w:pos="8828"/>
            </w:tabs>
            <w:rPr>
              <w:rFonts w:eastAsiaTheme="minorEastAsia" w:cstheme="minorBidi"/>
              <w:b w:val="0"/>
              <w:bCs w:val="0"/>
              <w:noProof/>
              <w:sz w:val="24"/>
              <w:lang w:eastAsia="es-CO"/>
            </w:rPr>
          </w:pPr>
          <w:hyperlink w:anchor="_Toc418095559" w:history="1">
            <w:r w:rsidR="00960E29" w:rsidRPr="00960E29">
              <w:rPr>
                <w:rStyle w:val="Hipervnculo"/>
                <w:b w:val="0"/>
                <w:noProof/>
                <w:sz w:val="24"/>
              </w:rPr>
              <w:t>2.1.</w:t>
            </w:r>
            <w:r w:rsidR="00960E29" w:rsidRPr="00960E29">
              <w:rPr>
                <w:rFonts w:eastAsiaTheme="minorEastAsia" w:cstheme="minorBidi"/>
                <w:b w:val="0"/>
                <w:bCs w:val="0"/>
                <w:noProof/>
                <w:sz w:val="24"/>
                <w:lang w:eastAsia="es-CO"/>
              </w:rPr>
              <w:tab/>
            </w:r>
            <w:r w:rsidR="00960E29" w:rsidRPr="00960E29">
              <w:rPr>
                <w:rStyle w:val="Hipervnculo"/>
                <w:b w:val="0"/>
                <w:noProof/>
                <w:sz w:val="24"/>
              </w:rPr>
              <w:t>Proceso de capacitación</w:t>
            </w:r>
            <w:r w:rsidR="00960E29" w:rsidRPr="00960E29">
              <w:rPr>
                <w:b w:val="0"/>
                <w:noProof/>
                <w:webHidden/>
                <w:sz w:val="24"/>
              </w:rPr>
              <w:tab/>
            </w:r>
            <w:r w:rsidR="00960E29" w:rsidRPr="00960E29">
              <w:rPr>
                <w:b w:val="0"/>
                <w:noProof/>
                <w:webHidden/>
                <w:sz w:val="24"/>
              </w:rPr>
              <w:fldChar w:fldCharType="begin"/>
            </w:r>
            <w:r w:rsidR="00960E29" w:rsidRPr="00960E29">
              <w:rPr>
                <w:b w:val="0"/>
                <w:noProof/>
                <w:webHidden/>
                <w:sz w:val="24"/>
              </w:rPr>
              <w:instrText xml:space="preserve"> PAGEREF _Toc418095559 \h </w:instrText>
            </w:r>
            <w:r w:rsidR="00960E29" w:rsidRPr="00960E29">
              <w:rPr>
                <w:b w:val="0"/>
                <w:noProof/>
                <w:webHidden/>
                <w:sz w:val="24"/>
              </w:rPr>
            </w:r>
            <w:r w:rsidR="00960E29" w:rsidRPr="00960E29">
              <w:rPr>
                <w:b w:val="0"/>
                <w:noProof/>
                <w:webHidden/>
                <w:sz w:val="24"/>
              </w:rPr>
              <w:fldChar w:fldCharType="separate"/>
            </w:r>
            <w:r w:rsidR="00960E29" w:rsidRPr="00960E29">
              <w:rPr>
                <w:b w:val="0"/>
                <w:noProof/>
                <w:webHidden/>
                <w:sz w:val="24"/>
              </w:rPr>
              <w:t>2</w:t>
            </w:r>
            <w:r w:rsidR="00960E29" w:rsidRPr="00960E29">
              <w:rPr>
                <w:b w:val="0"/>
                <w:noProof/>
                <w:webHidden/>
                <w:sz w:val="24"/>
              </w:rPr>
              <w:fldChar w:fldCharType="end"/>
            </w:r>
          </w:hyperlink>
        </w:p>
        <w:p w:rsidR="00960E29" w:rsidRPr="00960E29" w:rsidRDefault="00567CCC">
          <w:pPr>
            <w:pStyle w:val="TDC2"/>
            <w:tabs>
              <w:tab w:val="left" w:pos="880"/>
              <w:tab w:val="right" w:leader="underscore" w:pos="8828"/>
            </w:tabs>
            <w:rPr>
              <w:rFonts w:eastAsiaTheme="minorEastAsia" w:cstheme="minorBidi"/>
              <w:b w:val="0"/>
              <w:bCs w:val="0"/>
              <w:noProof/>
              <w:sz w:val="24"/>
              <w:lang w:eastAsia="es-CO"/>
            </w:rPr>
          </w:pPr>
          <w:hyperlink w:anchor="_Toc418095560" w:history="1">
            <w:r w:rsidR="00960E29" w:rsidRPr="00960E29">
              <w:rPr>
                <w:rStyle w:val="Hipervnculo"/>
                <w:b w:val="0"/>
                <w:noProof/>
                <w:sz w:val="24"/>
              </w:rPr>
              <w:t>2.2.</w:t>
            </w:r>
            <w:r w:rsidR="00960E29" w:rsidRPr="00960E29">
              <w:rPr>
                <w:rFonts w:eastAsiaTheme="minorEastAsia" w:cstheme="minorBidi"/>
                <w:b w:val="0"/>
                <w:bCs w:val="0"/>
                <w:noProof/>
                <w:sz w:val="24"/>
                <w:lang w:eastAsia="es-CO"/>
              </w:rPr>
              <w:tab/>
            </w:r>
            <w:r w:rsidR="00960E29" w:rsidRPr="00960E29">
              <w:rPr>
                <w:rStyle w:val="Hipervnculo"/>
                <w:b w:val="0"/>
                <w:noProof/>
                <w:sz w:val="24"/>
              </w:rPr>
              <w:t>Manual de capacitación</w:t>
            </w:r>
            <w:r w:rsidR="00960E29" w:rsidRPr="00960E29">
              <w:rPr>
                <w:b w:val="0"/>
                <w:noProof/>
                <w:webHidden/>
                <w:sz w:val="24"/>
              </w:rPr>
              <w:tab/>
            </w:r>
            <w:r w:rsidR="00960E29" w:rsidRPr="00960E29">
              <w:rPr>
                <w:b w:val="0"/>
                <w:noProof/>
                <w:webHidden/>
                <w:sz w:val="24"/>
              </w:rPr>
              <w:fldChar w:fldCharType="begin"/>
            </w:r>
            <w:r w:rsidR="00960E29" w:rsidRPr="00960E29">
              <w:rPr>
                <w:b w:val="0"/>
                <w:noProof/>
                <w:webHidden/>
                <w:sz w:val="24"/>
              </w:rPr>
              <w:instrText xml:space="preserve"> PAGEREF _Toc418095560 \h </w:instrText>
            </w:r>
            <w:r w:rsidR="00960E29" w:rsidRPr="00960E29">
              <w:rPr>
                <w:b w:val="0"/>
                <w:noProof/>
                <w:webHidden/>
                <w:sz w:val="24"/>
              </w:rPr>
            </w:r>
            <w:r w:rsidR="00960E29" w:rsidRPr="00960E29">
              <w:rPr>
                <w:b w:val="0"/>
                <w:noProof/>
                <w:webHidden/>
                <w:sz w:val="24"/>
              </w:rPr>
              <w:fldChar w:fldCharType="separate"/>
            </w:r>
            <w:r w:rsidR="00960E29" w:rsidRPr="00960E29">
              <w:rPr>
                <w:b w:val="0"/>
                <w:noProof/>
                <w:webHidden/>
                <w:sz w:val="24"/>
              </w:rPr>
              <w:t>3</w:t>
            </w:r>
            <w:r w:rsidR="00960E29" w:rsidRPr="00960E29">
              <w:rPr>
                <w:b w:val="0"/>
                <w:noProof/>
                <w:webHidden/>
                <w:sz w:val="24"/>
              </w:rPr>
              <w:fldChar w:fldCharType="end"/>
            </w:r>
          </w:hyperlink>
        </w:p>
        <w:p w:rsidR="00960E29" w:rsidRPr="00960E29" w:rsidRDefault="00567CCC">
          <w:pPr>
            <w:pStyle w:val="TDC1"/>
            <w:tabs>
              <w:tab w:val="left" w:pos="440"/>
              <w:tab w:val="right" w:leader="underscore" w:pos="8828"/>
            </w:tabs>
            <w:rPr>
              <w:rFonts w:eastAsiaTheme="minorEastAsia" w:cstheme="minorBidi"/>
              <w:b w:val="0"/>
              <w:bCs w:val="0"/>
              <w:i w:val="0"/>
              <w:iCs w:val="0"/>
              <w:noProof/>
              <w:szCs w:val="22"/>
              <w:lang w:eastAsia="es-CO"/>
            </w:rPr>
          </w:pPr>
          <w:hyperlink w:anchor="_Toc418095561" w:history="1">
            <w:r w:rsidR="00960E29" w:rsidRPr="00960E29">
              <w:rPr>
                <w:rStyle w:val="Hipervnculo"/>
                <w:noProof/>
                <w:sz w:val="28"/>
              </w:rPr>
              <w:t>3.</w:t>
            </w:r>
            <w:r w:rsidR="00960E29" w:rsidRPr="00960E29">
              <w:rPr>
                <w:rFonts w:eastAsiaTheme="minorEastAsia" w:cstheme="minorBidi"/>
                <w:b w:val="0"/>
                <w:bCs w:val="0"/>
                <w:i w:val="0"/>
                <w:iCs w:val="0"/>
                <w:noProof/>
                <w:szCs w:val="22"/>
                <w:lang w:eastAsia="es-CO"/>
              </w:rPr>
              <w:tab/>
            </w:r>
            <w:r w:rsidR="00960E29" w:rsidRPr="00960E29">
              <w:rPr>
                <w:rStyle w:val="Hipervnculo"/>
                <w:noProof/>
                <w:sz w:val="28"/>
              </w:rPr>
              <w:t>¿QUE SON COMPETENCIAS?</w:t>
            </w:r>
            <w:r w:rsidR="00960E29" w:rsidRPr="00960E29">
              <w:rPr>
                <w:noProof/>
                <w:webHidden/>
                <w:sz w:val="28"/>
              </w:rPr>
              <w:tab/>
            </w:r>
            <w:r w:rsidR="00960E29" w:rsidRPr="00960E29">
              <w:rPr>
                <w:noProof/>
                <w:webHidden/>
                <w:sz w:val="28"/>
              </w:rPr>
              <w:fldChar w:fldCharType="begin"/>
            </w:r>
            <w:r w:rsidR="00960E29" w:rsidRPr="00960E29">
              <w:rPr>
                <w:noProof/>
                <w:webHidden/>
                <w:sz w:val="28"/>
              </w:rPr>
              <w:instrText xml:space="preserve"> PAGEREF _Toc418095561 \h </w:instrText>
            </w:r>
            <w:r w:rsidR="00960E29" w:rsidRPr="00960E29">
              <w:rPr>
                <w:noProof/>
                <w:webHidden/>
                <w:sz w:val="28"/>
              </w:rPr>
            </w:r>
            <w:r w:rsidR="00960E29" w:rsidRPr="00960E29">
              <w:rPr>
                <w:noProof/>
                <w:webHidden/>
                <w:sz w:val="28"/>
              </w:rPr>
              <w:fldChar w:fldCharType="separate"/>
            </w:r>
            <w:r w:rsidR="00960E29" w:rsidRPr="00960E29">
              <w:rPr>
                <w:noProof/>
                <w:webHidden/>
                <w:sz w:val="28"/>
              </w:rPr>
              <w:t>3</w:t>
            </w:r>
            <w:r w:rsidR="00960E29" w:rsidRPr="00960E29">
              <w:rPr>
                <w:noProof/>
                <w:webHidden/>
                <w:sz w:val="28"/>
              </w:rPr>
              <w:fldChar w:fldCharType="end"/>
            </w:r>
          </w:hyperlink>
        </w:p>
        <w:p w:rsidR="00960E29" w:rsidRPr="00960E29" w:rsidRDefault="00567CCC">
          <w:pPr>
            <w:pStyle w:val="TDC2"/>
            <w:tabs>
              <w:tab w:val="left" w:pos="880"/>
              <w:tab w:val="right" w:leader="underscore" w:pos="8828"/>
            </w:tabs>
            <w:rPr>
              <w:rFonts w:eastAsiaTheme="minorEastAsia" w:cstheme="minorBidi"/>
              <w:b w:val="0"/>
              <w:bCs w:val="0"/>
              <w:noProof/>
              <w:sz w:val="24"/>
              <w:lang w:eastAsia="es-CO"/>
            </w:rPr>
          </w:pPr>
          <w:hyperlink w:anchor="_Toc418095562" w:history="1">
            <w:r w:rsidR="00960E29" w:rsidRPr="00960E29">
              <w:rPr>
                <w:rStyle w:val="Hipervnculo"/>
                <w:noProof/>
                <w:sz w:val="24"/>
              </w:rPr>
              <w:t>3.1.</w:t>
            </w:r>
            <w:r w:rsidR="00960E29" w:rsidRPr="00960E29">
              <w:rPr>
                <w:rFonts w:eastAsiaTheme="minorEastAsia" w:cstheme="minorBidi"/>
                <w:b w:val="0"/>
                <w:bCs w:val="0"/>
                <w:noProof/>
                <w:sz w:val="24"/>
                <w:lang w:eastAsia="es-CO"/>
              </w:rPr>
              <w:tab/>
            </w:r>
            <w:r w:rsidR="00960E29" w:rsidRPr="00960E29">
              <w:rPr>
                <w:rStyle w:val="Hipervnculo"/>
                <w:noProof/>
                <w:sz w:val="24"/>
              </w:rPr>
              <w:t>¿QUE SON COMPETENCIAS ESTRATÉGICAS?</w:t>
            </w:r>
            <w:r w:rsidR="00960E29" w:rsidRPr="00960E29">
              <w:rPr>
                <w:noProof/>
                <w:webHidden/>
                <w:sz w:val="24"/>
              </w:rPr>
              <w:tab/>
            </w:r>
            <w:r w:rsidR="00960E29" w:rsidRPr="00960E29">
              <w:rPr>
                <w:noProof/>
                <w:webHidden/>
                <w:sz w:val="24"/>
              </w:rPr>
              <w:fldChar w:fldCharType="begin"/>
            </w:r>
            <w:r w:rsidR="00960E29" w:rsidRPr="00960E29">
              <w:rPr>
                <w:noProof/>
                <w:webHidden/>
                <w:sz w:val="24"/>
              </w:rPr>
              <w:instrText xml:space="preserve"> PAGEREF _Toc418095562 \h </w:instrText>
            </w:r>
            <w:r w:rsidR="00960E29" w:rsidRPr="00960E29">
              <w:rPr>
                <w:noProof/>
                <w:webHidden/>
                <w:sz w:val="24"/>
              </w:rPr>
            </w:r>
            <w:r w:rsidR="00960E29" w:rsidRPr="00960E29">
              <w:rPr>
                <w:noProof/>
                <w:webHidden/>
                <w:sz w:val="24"/>
              </w:rPr>
              <w:fldChar w:fldCharType="separate"/>
            </w:r>
            <w:r w:rsidR="00960E29" w:rsidRPr="00960E29">
              <w:rPr>
                <w:noProof/>
                <w:webHidden/>
                <w:sz w:val="24"/>
              </w:rPr>
              <w:t>3</w:t>
            </w:r>
            <w:r w:rsidR="00960E29" w:rsidRPr="00960E29">
              <w:rPr>
                <w:noProof/>
                <w:webHidden/>
                <w:sz w:val="24"/>
              </w:rPr>
              <w:fldChar w:fldCharType="end"/>
            </w:r>
          </w:hyperlink>
        </w:p>
        <w:p w:rsidR="00960E29" w:rsidRPr="00960E29" w:rsidRDefault="00567CCC">
          <w:pPr>
            <w:pStyle w:val="TDC3"/>
            <w:tabs>
              <w:tab w:val="left" w:pos="1320"/>
              <w:tab w:val="right" w:leader="underscore" w:pos="8828"/>
            </w:tabs>
            <w:rPr>
              <w:rFonts w:eastAsiaTheme="minorEastAsia" w:cstheme="minorBidi"/>
              <w:noProof/>
              <w:sz w:val="24"/>
              <w:szCs w:val="22"/>
              <w:lang w:eastAsia="es-CO"/>
            </w:rPr>
          </w:pPr>
          <w:hyperlink w:anchor="_Toc418095563" w:history="1">
            <w:r w:rsidR="00960E29" w:rsidRPr="00960E29">
              <w:rPr>
                <w:rStyle w:val="Hipervnculo"/>
                <w:noProof/>
                <w:sz w:val="22"/>
              </w:rPr>
              <w:t>3.1.1.</w:t>
            </w:r>
            <w:r w:rsidR="00960E29" w:rsidRPr="00960E29">
              <w:rPr>
                <w:rFonts w:eastAsiaTheme="minorEastAsia" w:cstheme="minorBidi"/>
                <w:noProof/>
                <w:sz w:val="24"/>
                <w:szCs w:val="22"/>
                <w:lang w:eastAsia="es-CO"/>
              </w:rPr>
              <w:tab/>
            </w:r>
            <w:r w:rsidR="00960E29" w:rsidRPr="00960E29">
              <w:rPr>
                <w:rStyle w:val="Hipervnculo"/>
                <w:noProof/>
                <w:sz w:val="22"/>
              </w:rPr>
              <w:t>¿QUE ES MODELAMIENTO ÉTICO?</w:t>
            </w:r>
            <w:r w:rsidR="00960E29" w:rsidRPr="00960E29">
              <w:rPr>
                <w:noProof/>
                <w:webHidden/>
                <w:sz w:val="22"/>
              </w:rPr>
              <w:tab/>
            </w:r>
            <w:r w:rsidR="00960E29" w:rsidRPr="00960E29">
              <w:rPr>
                <w:noProof/>
                <w:webHidden/>
                <w:sz w:val="22"/>
              </w:rPr>
              <w:fldChar w:fldCharType="begin"/>
            </w:r>
            <w:r w:rsidR="00960E29" w:rsidRPr="00960E29">
              <w:rPr>
                <w:noProof/>
                <w:webHidden/>
                <w:sz w:val="22"/>
              </w:rPr>
              <w:instrText xml:space="preserve"> PAGEREF _Toc418095563 \h </w:instrText>
            </w:r>
            <w:r w:rsidR="00960E29" w:rsidRPr="00960E29">
              <w:rPr>
                <w:noProof/>
                <w:webHidden/>
                <w:sz w:val="22"/>
              </w:rPr>
            </w:r>
            <w:r w:rsidR="00960E29" w:rsidRPr="00960E29">
              <w:rPr>
                <w:noProof/>
                <w:webHidden/>
                <w:sz w:val="22"/>
              </w:rPr>
              <w:fldChar w:fldCharType="separate"/>
            </w:r>
            <w:r w:rsidR="00960E29" w:rsidRPr="00960E29">
              <w:rPr>
                <w:noProof/>
                <w:webHidden/>
                <w:sz w:val="22"/>
              </w:rPr>
              <w:t>3</w:t>
            </w:r>
            <w:r w:rsidR="00960E29" w:rsidRPr="00960E29">
              <w:rPr>
                <w:noProof/>
                <w:webHidden/>
                <w:sz w:val="22"/>
              </w:rPr>
              <w:fldChar w:fldCharType="end"/>
            </w:r>
          </w:hyperlink>
        </w:p>
        <w:p w:rsidR="009677EF" w:rsidRPr="00960E29" w:rsidRDefault="00960E29">
          <w:pPr>
            <w:rPr>
              <w:sz w:val="24"/>
            </w:rPr>
          </w:pPr>
          <w:r w:rsidRPr="00960E29">
            <w:rPr>
              <w:rFonts w:cstheme="minorHAnsi"/>
              <w:i/>
              <w:iCs/>
              <w:sz w:val="32"/>
              <w:szCs w:val="28"/>
            </w:rPr>
            <w:fldChar w:fldCharType="end"/>
          </w:r>
        </w:p>
      </w:sdtContent>
    </w:sdt>
    <w:p w:rsidR="009677EF" w:rsidRDefault="009677EF">
      <w:pPr>
        <w:rPr>
          <w:rFonts w:cstheme="minorHAnsi"/>
        </w:rPr>
      </w:pPr>
      <w:r>
        <w:rPr>
          <w:rFonts w:cstheme="minorHAnsi"/>
        </w:rPr>
        <w:br w:type="page"/>
      </w:r>
      <w:bookmarkStart w:id="0" w:name="_GoBack"/>
      <w:bookmarkEnd w:id="0"/>
    </w:p>
    <w:p w:rsidR="009677EF" w:rsidRDefault="009677EF" w:rsidP="00885372">
      <w:pPr>
        <w:rPr>
          <w:rFonts w:cstheme="minorHAnsi"/>
        </w:rPr>
      </w:pPr>
    </w:p>
    <w:p w:rsidR="00107FFE" w:rsidRDefault="00AA3C3B" w:rsidP="00885372">
      <w:pPr>
        <w:pStyle w:val="Ttulo1"/>
        <w:numPr>
          <w:ilvl w:val="0"/>
          <w:numId w:val="1"/>
        </w:numPr>
        <w:rPr>
          <w:rFonts w:asciiTheme="minorHAnsi" w:hAnsiTheme="minorHAnsi" w:cstheme="minorHAnsi"/>
          <w:color w:val="auto"/>
        </w:rPr>
      </w:pPr>
      <w:r>
        <w:rPr>
          <w:rFonts w:asciiTheme="minorHAnsi" w:hAnsiTheme="minorHAnsi" w:cstheme="minorHAnsi"/>
          <w:color w:val="auto"/>
        </w:rPr>
        <w:t>LA METODOLOGÍA DE GESTIÓN POR COMPETENCIAS.</w:t>
      </w:r>
      <w:r w:rsidR="00021B0D">
        <w:rPr>
          <w:rFonts w:asciiTheme="minorHAnsi" w:hAnsiTheme="minorHAnsi" w:cstheme="minorHAnsi"/>
          <w:color w:val="auto"/>
        </w:rPr>
        <w:fldChar w:fldCharType="begin"/>
      </w:r>
      <w:r w:rsidR="00021B0D">
        <w:instrText xml:space="preserve"> XE "</w:instrText>
      </w:r>
      <w:r w:rsidR="00021B0D" w:rsidRPr="00CA5F08">
        <w:rPr>
          <w:rFonts w:asciiTheme="minorHAnsi" w:hAnsiTheme="minorHAnsi" w:cstheme="minorHAnsi"/>
          <w:color w:val="auto"/>
        </w:rPr>
        <w:instrText>NUESTRO MANUAL DE CAPACITACIÓN DE PERSONAL</w:instrText>
      </w:r>
      <w:r w:rsidR="00021B0D">
        <w:instrText xml:space="preserve">" \b </w:instrText>
      </w:r>
      <w:r w:rsidR="00021B0D">
        <w:rPr>
          <w:rFonts w:asciiTheme="minorHAnsi" w:hAnsiTheme="minorHAnsi" w:cstheme="minorHAnsi"/>
          <w:color w:val="auto"/>
        </w:rPr>
        <w:fldChar w:fldCharType="end"/>
      </w:r>
    </w:p>
    <w:p w:rsidR="002D1350" w:rsidRPr="002D1350" w:rsidRDefault="002D1350" w:rsidP="002D1350"/>
    <w:p w:rsidR="009C35C9" w:rsidRDefault="002D1350" w:rsidP="009C35C9">
      <w:pPr>
        <w:jc w:val="both"/>
      </w:pPr>
      <w:r w:rsidRPr="002D1350">
        <w:rPr>
          <w:i/>
          <w:u w:val="single"/>
        </w:rPr>
        <w:t xml:space="preserve">Ilustración </w:t>
      </w:r>
      <w:r w:rsidRPr="002D1350">
        <w:rPr>
          <w:i/>
          <w:u w:val="single"/>
        </w:rPr>
        <w:fldChar w:fldCharType="begin"/>
      </w:r>
      <w:r w:rsidRPr="002D1350">
        <w:rPr>
          <w:i/>
          <w:u w:val="single"/>
        </w:rPr>
        <w:instrText xml:space="preserve"> SEQ Ilustración \* ARABIC </w:instrText>
      </w:r>
      <w:r w:rsidRPr="002D1350">
        <w:rPr>
          <w:i/>
          <w:u w:val="single"/>
        </w:rPr>
        <w:fldChar w:fldCharType="separate"/>
      </w:r>
      <w:r w:rsidRPr="002D1350">
        <w:rPr>
          <w:i/>
          <w:noProof/>
          <w:u w:val="single"/>
        </w:rPr>
        <w:t>1</w:t>
      </w:r>
      <w:r w:rsidRPr="002D1350">
        <w:rPr>
          <w:i/>
          <w:u w:val="single"/>
        </w:rPr>
        <w:fldChar w:fldCharType="end"/>
      </w:r>
      <w:r w:rsidR="009C35C9">
        <w:rPr>
          <w:i/>
          <w:u w:val="single"/>
        </w:rPr>
        <w:t xml:space="preserve"> GESTION POR COMPETENCIAS SEGÚN MARTHA ALLES </w:t>
      </w:r>
      <w:r w:rsidR="009C35C9" w:rsidRPr="009C35C9">
        <w:t xml:space="preserve">Para </w:t>
      </w:r>
      <w:r w:rsidR="009C35C9" w:rsidRPr="00BB1006">
        <w:t>definir un modelo de gestión por competencias se parte, en todos los casos de la información estratégica de la organización y todo el material disponible en relación a la estrategia.</w:t>
      </w:r>
      <w:r w:rsidR="009C35C9" w:rsidRPr="00BB1006">
        <w:br/>
        <w:t>El paso siguiente serás involucrar a los directivos de la organización en la definición del modelo de competencias.</w:t>
      </w:r>
    </w:p>
    <w:p w:rsidR="009C35C9" w:rsidRDefault="009C35C9" w:rsidP="00885372">
      <w:pPr>
        <w:pStyle w:val="Ttulo1"/>
        <w:numPr>
          <w:ilvl w:val="0"/>
          <w:numId w:val="1"/>
        </w:numPr>
        <w:rPr>
          <w:rFonts w:asciiTheme="minorHAnsi" w:hAnsiTheme="minorHAnsi" w:cstheme="minorHAnsi"/>
          <w:color w:val="auto"/>
        </w:rPr>
      </w:pPr>
      <w:r>
        <w:rPr>
          <w:rFonts w:asciiTheme="minorHAnsi" w:hAnsiTheme="minorHAnsi" w:cstheme="minorHAnsi"/>
          <w:color w:val="auto"/>
        </w:rPr>
        <w:t>Las  competencias, definidas en función de la estrategia de cada organización de clasifican en:</w:t>
      </w:r>
    </w:p>
    <w:p w:rsidR="00885372" w:rsidRDefault="00885372" w:rsidP="00107FFE">
      <w:pPr>
        <w:jc w:val="both"/>
        <w:rPr>
          <w:b/>
        </w:rPr>
      </w:pPr>
    </w:p>
    <w:p w:rsidR="00107FFE" w:rsidRPr="009677EF" w:rsidRDefault="009C35C9" w:rsidP="00885372">
      <w:pPr>
        <w:pStyle w:val="Ttulo2"/>
        <w:numPr>
          <w:ilvl w:val="1"/>
          <w:numId w:val="1"/>
        </w:numPr>
        <w:rPr>
          <w:rFonts w:asciiTheme="minorHAnsi" w:hAnsiTheme="minorHAnsi" w:cstheme="minorHAnsi"/>
          <w:color w:val="auto"/>
        </w:rPr>
      </w:pPr>
      <w:r>
        <w:rPr>
          <w:rFonts w:asciiTheme="minorHAnsi" w:hAnsiTheme="minorHAnsi" w:cstheme="minorHAnsi"/>
          <w:color w:val="auto"/>
        </w:rPr>
        <w:t xml:space="preserve">Competencias Cardinales: </w:t>
      </w:r>
      <w:r>
        <w:rPr>
          <w:rFonts w:asciiTheme="minorHAnsi" w:hAnsiTheme="minorHAnsi" w:cstheme="minorHAnsi"/>
          <w:b w:val="0"/>
          <w:color w:val="auto"/>
        </w:rPr>
        <w:t>Aquellas que deberían poseer todos los integrantes de la Organización.</w:t>
      </w:r>
    </w:p>
    <w:p w:rsidR="00107FFE" w:rsidRDefault="00107FFE" w:rsidP="009C35C9">
      <w:pPr>
        <w:ind w:left="360"/>
        <w:jc w:val="both"/>
      </w:pPr>
    </w:p>
    <w:p w:rsidR="00107FFE" w:rsidRPr="009677EF" w:rsidRDefault="009C35C9" w:rsidP="00885372">
      <w:pPr>
        <w:pStyle w:val="Ttulo2"/>
        <w:numPr>
          <w:ilvl w:val="1"/>
          <w:numId w:val="1"/>
        </w:numPr>
        <w:rPr>
          <w:rFonts w:asciiTheme="minorHAnsi" w:hAnsiTheme="minorHAnsi" w:cstheme="minorHAnsi"/>
          <w:color w:val="auto"/>
        </w:rPr>
      </w:pPr>
      <w:r>
        <w:rPr>
          <w:rFonts w:asciiTheme="minorHAnsi" w:hAnsiTheme="minorHAnsi" w:cstheme="minorHAnsi"/>
          <w:color w:val="auto"/>
        </w:rPr>
        <w:t xml:space="preserve">Competencias Estratégicas: </w:t>
      </w:r>
      <w:r>
        <w:rPr>
          <w:rFonts w:asciiTheme="minorHAnsi" w:hAnsiTheme="minorHAnsi" w:cstheme="minorHAnsi"/>
          <w:b w:val="0"/>
          <w:color w:val="auto"/>
        </w:rPr>
        <w:t>Para ciertos cargos de la organización.</w:t>
      </w:r>
    </w:p>
    <w:p w:rsidR="00107FFE" w:rsidRDefault="009C35C9" w:rsidP="00885372">
      <w:pPr>
        <w:pStyle w:val="Ttulo1"/>
        <w:numPr>
          <w:ilvl w:val="0"/>
          <w:numId w:val="1"/>
        </w:numPr>
        <w:rPr>
          <w:rFonts w:asciiTheme="minorHAnsi" w:hAnsiTheme="minorHAnsi" w:cstheme="minorHAnsi"/>
          <w:color w:val="auto"/>
        </w:rPr>
      </w:pPr>
      <w:r>
        <w:rPr>
          <w:rFonts w:asciiTheme="minorHAnsi" w:hAnsiTheme="minorHAnsi" w:cstheme="minorHAnsi"/>
          <w:color w:val="auto"/>
        </w:rPr>
        <w:t>PASOS NECESARIOS PARA IMPLANTAR UN SISTEMA DE GESTION POR COMPETENCIAS</w:t>
      </w:r>
      <w:r w:rsidR="00021B0D">
        <w:rPr>
          <w:rFonts w:asciiTheme="minorHAnsi" w:hAnsiTheme="minorHAnsi" w:cstheme="minorHAnsi"/>
          <w:color w:val="auto"/>
        </w:rPr>
        <w:fldChar w:fldCharType="begin"/>
      </w:r>
      <w:r w:rsidR="00021B0D">
        <w:instrText xml:space="preserve"> XE "</w:instrText>
      </w:r>
      <w:r w:rsidR="00021B0D" w:rsidRPr="004E30E8">
        <w:rPr>
          <w:rFonts w:asciiTheme="minorHAnsi" w:hAnsiTheme="minorHAnsi" w:cstheme="minorHAnsi"/>
          <w:color w:val="auto"/>
        </w:rPr>
        <w:instrText>¿QUE SON COMPETENCIAS?</w:instrText>
      </w:r>
      <w:r w:rsidR="00021B0D">
        <w:instrText xml:space="preserve">" \b </w:instrText>
      </w:r>
      <w:r w:rsidR="00021B0D">
        <w:rPr>
          <w:rFonts w:asciiTheme="minorHAnsi" w:hAnsiTheme="minorHAnsi" w:cstheme="minorHAnsi"/>
          <w:color w:val="auto"/>
        </w:rPr>
        <w:fldChar w:fldCharType="end"/>
      </w:r>
      <w:r w:rsidR="00107FFE" w:rsidRPr="009677EF">
        <w:rPr>
          <w:rFonts w:asciiTheme="minorHAnsi" w:hAnsiTheme="minorHAnsi" w:cstheme="minorHAnsi"/>
          <w:color w:val="auto"/>
        </w:rPr>
        <w:t xml:space="preserve"> </w:t>
      </w:r>
    </w:p>
    <w:p w:rsidR="009C35C9" w:rsidRPr="009C35C9" w:rsidRDefault="009C35C9" w:rsidP="009C35C9">
      <w:pPr>
        <w:rPr>
          <w:rFonts w:eastAsiaTheme="majorEastAsia" w:cstheme="minorHAnsi"/>
          <w:bCs/>
          <w:sz w:val="26"/>
          <w:szCs w:val="26"/>
        </w:rPr>
      </w:pPr>
    </w:p>
    <w:p w:rsidR="009C35C9" w:rsidRDefault="009C35C9" w:rsidP="009C35C9">
      <w:pPr>
        <w:jc w:val="both"/>
        <w:rPr>
          <w:rFonts w:eastAsiaTheme="majorEastAsia" w:cstheme="minorHAnsi"/>
          <w:bCs/>
          <w:sz w:val="26"/>
          <w:szCs w:val="26"/>
        </w:rPr>
      </w:pPr>
      <w:r w:rsidRPr="009C35C9">
        <w:rPr>
          <w:rFonts w:eastAsiaTheme="majorEastAsia" w:cstheme="minorHAnsi"/>
          <w:bCs/>
          <w:sz w:val="26"/>
          <w:szCs w:val="26"/>
        </w:rPr>
        <w:t xml:space="preserve">Definición </w:t>
      </w:r>
      <w:r w:rsidRPr="009C35C9">
        <w:rPr>
          <w:rFonts w:eastAsiaTheme="majorEastAsia" w:cstheme="minorHAnsi"/>
          <w:bCs/>
          <w:sz w:val="26"/>
          <w:szCs w:val="26"/>
        </w:rPr>
        <w:t>o</w:t>
      </w:r>
      <w:r w:rsidRPr="009C35C9">
        <w:rPr>
          <w:rFonts w:eastAsiaTheme="majorEastAsia" w:cstheme="minorHAnsi"/>
          <w:bCs/>
          <w:sz w:val="26"/>
          <w:szCs w:val="26"/>
        </w:rPr>
        <w:t xml:space="preserve"> revisión </w:t>
      </w:r>
      <w:r w:rsidRPr="00BB1006">
        <w:rPr>
          <w:rFonts w:eastAsiaTheme="majorEastAsia" w:cstheme="minorHAnsi"/>
          <w:bCs/>
          <w:sz w:val="26"/>
          <w:szCs w:val="26"/>
        </w:rPr>
        <w:t>de la misión y visión de la organización.</w:t>
      </w:r>
    </w:p>
    <w:p w:rsidR="009C35C9" w:rsidRDefault="009C35C9" w:rsidP="009C35C9">
      <w:pPr>
        <w:jc w:val="both"/>
        <w:rPr>
          <w:rFonts w:eastAsiaTheme="majorEastAsia" w:cstheme="minorHAnsi"/>
          <w:bCs/>
          <w:sz w:val="26"/>
          <w:szCs w:val="26"/>
        </w:rPr>
      </w:pPr>
      <w:r w:rsidRPr="009C35C9">
        <w:rPr>
          <w:rFonts w:eastAsiaTheme="majorEastAsia" w:cstheme="minorHAnsi"/>
          <w:bCs/>
          <w:sz w:val="26"/>
          <w:szCs w:val="26"/>
        </w:rPr>
        <w:t xml:space="preserve">Definiciones de competencias por la máxima dirección de la compañía, tanto cardinales como </w:t>
      </w:r>
      <w:r w:rsidR="0037727F" w:rsidRPr="009C35C9">
        <w:rPr>
          <w:rFonts w:eastAsiaTheme="majorEastAsia" w:cstheme="minorHAnsi"/>
          <w:bCs/>
          <w:sz w:val="26"/>
          <w:szCs w:val="26"/>
        </w:rPr>
        <w:t>e</w:t>
      </w:r>
      <w:r w:rsidR="0037727F">
        <w:rPr>
          <w:rFonts w:eastAsiaTheme="majorEastAsia" w:cstheme="minorHAnsi"/>
          <w:bCs/>
          <w:sz w:val="26"/>
          <w:szCs w:val="26"/>
        </w:rPr>
        <w:t>stratégicas</w:t>
      </w:r>
      <w:r w:rsidRPr="00BB1006">
        <w:rPr>
          <w:rFonts w:eastAsiaTheme="majorEastAsia" w:cstheme="minorHAnsi"/>
          <w:bCs/>
          <w:sz w:val="26"/>
          <w:szCs w:val="26"/>
        </w:rPr>
        <w:t>.</w:t>
      </w:r>
    </w:p>
    <w:p w:rsidR="009C35C9" w:rsidRDefault="009C35C9" w:rsidP="009C35C9">
      <w:pPr>
        <w:jc w:val="both"/>
        <w:rPr>
          <w:rFonts w:eastAsiaTheme="majorEastAsia" w:cstheme="minorHAnsi"/>
          <w:bCs/>
          <w:sz w:val="26"/>
          <w:szCs w:val="26"/>
        </w:rPr>
      </w:pPr>
      <w:r w:rsidRPr="00BB1006">
        <w:rPr>
          <w:rFonts w:eastAsiaTheme="majorEastAsia" w:cstheme="minorHAnsi"/>
          <w:bCs/>
          <w:sz w:val="26"/>
          <w:szCs w:val="26"/>
        </w:rPr>
        <w:t>Confección de los documentos necesarios: diccionario de competencias.</w:t>
      </w:r>
    </w:p>
    <w:p w:rsidR="009C35C9" w:rsidRDefault="009C35C9" w:rsidP="009C35C9">
      <w:pPr>
        <w:jc w:val="both"/>
        <w:rPr>
          <w:rFonts w:eastAsiaTheme="majorEastAsia" w:cstheme="minorHAnsi"/>
          <w:bCs/>
          <w:sz w:val="26"/>
          <w:szCs w:val="26"/>
        </w:rPr>
      </w:pPr>
      <w:r w:rsidRPr="00BB1006">
        <w:rPr>
          <w:rFonts w:eastAsiaTheme="majorEastAsia" w:cstheme="minorHAnsi"/>
          <w:bCs/>
          <w:sz w:val="26"/>
          <w:szCs w:val="26"/>
        </w:rPr>
        <w:t>Asignación de competencias y grados de los diferentes puestos de la organización.</w:t>
      </w:r>
    </w:p>
    <w:p w:rsidR="009C35C9" w:rsidRDefault="009C35C9" w:rsidP="009C35C9">
      <w:pPr>
        <w:jc w:val="both"/>
        <w:rPr>
          <w:rFonts w:eastAsiaTheme="majorEastAsia" w:cstheme="minorHAnsi"/>
          <w:bCs/>
          <w:sz w:val="26"/>
          <w:szCs w:val="26"/>
        </w:rPr>
      </w:pPr>
      <w:r w:rsidRPr="00BB1006">
        <w:rPr>
          <w:rFonts w:eastAsiaTheme="majorEastAsia" w:cstheme="minorHAnsi"/>
          <w:bCs/>
          <w:sz w:val="26"/>
          <w:szCs w:val="26"/>
        </w:rPr>
        <w:t>Determinación de las brechas entre las competencias definidas por el modelo y las que poseen los integrantes de la organización.</w:t>
      </w:r>
    </w:p>
    <w:p w:rsidR="009C35C9" w:rsidRPr="009C35C9" w:rsidRDefault="009C35C9" w:rsidP="009C35C9">
      <w:pPr>
        <w:jc w:val="both"/>
        <w:rPr>
          <w:rFonts w:eastAsiaTheme="majorEastAsia" w:cstheme="minorHAnsi"/>
          <w:bCs/>
          <w:sz w:val="26"/>
          <w:szCs w:val="26"/>
        </w:rPr>
      </w:pPr>
      <w:r w:rsidRPr="00BB1006">
        <w:rPr>
          <w:rFonts w:eastAsiaTheme="majorEastAsia" w:cstheme="minorHAnsi"/>
          <w:bCs/>
          <w:sz w:val="26"/>
          <w:szCs w:val="26"/>
        </w:rPr>
        <w:lastRenderedPageBreak/>
        <w:t>Diseño de los procesos o subsistemas</w:t>
      </w:r>
      <w:r w:rsidRPr="009C35C9">
        <w:rPr>
          <w:rFonts w:eastAsiaTheme="majorEastAsia" w:cstheme="minorHAnsi"/>
          <w:bCs/>
          <w:sz w:val="26"/>
          <w:szCs w:val="26"/>
        </w:rPr>
        <w:t xml:space="preserve"> </w:t>
      </w:r>
      <w:r w:rsidRPr="00BB1006">
        <w:rPr>
          <w:rFonts w:eastAsiaTheme="majorEastAsia" w:cstheme="minorHAnsi"/>
          <w:bCs/>
          <w:sz w:val="26"/>
          <w:szCs w:val="26"/>
        </w:rPr>
        <w:t>de Recursos Humanos por competencias: Selección, Desempeño y desarrollo son los tres pilares importantes de la metodología.</w:t>
      </w:r>
    </w:p>
    <w:p w:rsidR="00107FFE" w:rsidRPr="009677EF" w:rsidRDefault="00107FFE" w:rsidP="009677EF">
      <w:pPr>
        <w:pStyle w:val="Ttulo2"/>
        <w:numPr>
          <w:ilvl w:val="1"/>
          <w:numId w:val="1"/>
        </w:numPr>
        <w:rPr>
          <w:rFonts w:asciiTheme="minorHAnsi" w:hAnsiTheme="minorHAnsi" w:cstheme="minorHAnsi"/>
          <w:color w:val="auto"/>
        </w:rPr>
      </w:pPr>
      <w:bookmarkStart w:id="1" w:name="_Toc418095562"/>
      <w:r w:rsidRPr="009677EF">
        <w:rPr>
          <w:rFonts w:asciiTheme="minorHAnsi" w:hAnsiTheme="minorHAnsi" w:cstheme="minorHAnsi"/>
          <w:color w:val="auto"/>
        </w:rPr>
        <w:t>¿QUE SON COMPETENCIAS ESTRATÉGICAS?</w:t>
      </w:r>
      <w:bookmarkEnd w:id="1"/>
      <w:r w:rsidR="00FB3129">
        <w:rPr>
          <w:rFonts w:asciiTheme="minorHAnsi" w:hAnsiTheme="minorHAnsi" w:cstheme="minorHAnsi"/>
          <w:color w:val="auto"/>
        </w:rPr>
        <w:fldChar w:fldCharType="begin"/>
      </w:r>
      <w:r w:rsidR="00FB3129">
        <w:instrText xml:space="preserve"> TA \l "</w:instrText>
      </w:r>
      <w:r w:rsidR="00FB3129" w:rsidRPr="008736CB">
        <w:rPr>
          <w:rFonts w:asciiTheme="minorHAnsi" w:hAnsiTheme="minorHAnsi" w:cstheme="minorHAnsi"/>
          <w:color w:val="auto"/>
        </w:rPr>
        <w:instrText>¿QUE SON COMPETENCIAS ESTRATÉGICAS?</w:instrText>
      </w:r>
      <w:r w:rsidR="00FB3129">
        <w:instrText xml:space="preserve">" \s "¿QUE SON COMPETENCIAS ESTRATÉGICAS?" \c 1 </w:instrText>
      </w:r>
      <w:r w:rsidR="00FB3129">
        <w:rPr>
          <w:rFonts w:asciiTheme="minorHAnsi" w:hAnsiTheme="minorHAnsi" w:cstheme="minorHAnsi"/>
          <w:color w:val="auto"/>
        </w:rPr>
        <w:fldChar w:fldCharType="end"/>
      </w:r>
      <w:r w:rsidRPr="009677EF">
        <w:rPr>
          <w:rFonts w:asciiTheme="minorHAnsi" w:hAnsiTheme="minorHAnsi" w:cstheme="minorHAnsi"/>
          <w:color w:val="auto"/>
        </w:rPr>
        <w:t xml:space="preserve"> </w:t>
      </w:r>
    </w:p>
    <w:p w:rsidR="00107FFE" w:rsidRDefault="00107FFE" w:rsidP="00107FFE">
      <w:pPr>
        <w:jc w:val="both"/>
      </w:pPr>
      <w:r>
        <w:t>Son las que, más allá de su naturaleza intrínseca, son necesarios para el cabal cumplimiento de la misión, visión y objetivos estratégicos del negocio o la empresa. Son necesarias para conseguir unos buenos resultados en la empresa a medio y largo plazo.</w:t>
      </w:r>
    </w:p>
    <w:p w:rsidR="00107FFE" w:rsidRPr="009677EF" w:rsidRDefault="009C35C9" w:rsidP="009677EF">
      <w:pPr>
        <w:pStyle w:val="Ttulo3"/>
        <w:numPr>
          <w:ilvl w:val="2"/>
          <w:numId w:val="1"/>
        </w:numPr>
        <w:rPr>
          <w:rFonts w:asciiTheme="minorHAnsi" w:hAnsiTheme="minorHAnsi" w:cstheme="minorHAnsi"/>
          <w:color w:val="auto"/>
        </w:rPr>
      </w:pPr>
      <w:bookmarkStart w:id="2" w:name="_Toc418095563"/>
      <w:r>
        <w:rPr>
          <w:rFonts w:asciiTheme="minorHAnsi" w:hAnsiTheme="minorHAnsi" w:cstheme="minorHAnsi"/>
          <w:color w:val="auto"/>
        </w:rPr>
        <w:t>¿PARA QUE SIRVEN LAS COMPETENCIAS ESTRATEGICAS EN UNA ORGANIZACIÓN</w:t>
      </w:r>
      <w:r w:rsidR="00107FFE" w:rsidRPr="009677EF">
        <w:rPr>
          <w:rFonts w:asciiTheme="minorHAnsi" w:hAnsiTheme="minorHAnsi" w:cstheme="minorHAnsi"/>
          <w:color w:val="auto"/>
        </w:rPr>
        <w:t>?</w:t>
      </w:r>
      <w:bookmarkEnd w:id="2"/>
      <w:r w:rsidR="00107FFE" w:rsidRPr="009677EF">
        <w:rPr>
          <w:rFonts w:asciiTheme="minorHAnsi" w:hAnsiTheme="minorHAnsi" w:cstheme="minorHAnsi"/>
          <w:color w:val="auto"/>
        </w:rPr>
        <w:t xml:space="preserve"> </w:t>
      </w:r>
    </w:p>
    <w:p w:rsidR="0037727F" w:rsidRDefault="0037727F" w:rsidP="0037727F">
      <w:pPr>
        <w:jc w:val="both"/>
      </w:pPr>
      <w:r>
        <w:t>Estás son importantes para que el personal de la organización vaya en el mismo norte de la misma, donde su enfoque principal sea conseguir resultados que vayan al mismo nivel e importancia para el individuo y la organización.</w:t>
      </w:r>
    </w:p>
    <w:p w:rsidR="0037727F" w:rsidRDefault="0037727F"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3019A0" w:rsidRDefault="003019A0" w:rsidP="0037727F">
      <w:pPr>
        <w:pStyle w:val="Prrafodelista"/>
        <w:ind w:left="1080"/>
        <w:jc w:val="both"/>
      </w:pPr>
    </w:p>
    <w:p w:rsidR="00CF45D0" w:rsidRDefault="003019A0" w:rsidP="00CF45D0">
      <w:pPr>
        <w:pStyle w:val="Ttulo2"/>
        <w:rPr>
          <w:rFonts w:eastAsia="Times New Roman" w:cstheme="minorHAnsi"/>
          <w:color w:val="auto"/>
          <w:kern w:val="36"/>
          <w:sz w:val="28"/>
          <w:szCs w:val="24"/>
          <w:lang w:eastAsia="es-CO"/>
        </w:rPr>
      </w:pPr>
      <w:r w:rsidRPr="003019A0">
        <w:rPr>
          <w:rFonts w:ascii="roboto_slabbold" w:hAnsi="roboto_slabbold"/>
          <w:bCs w:val="0"/>
          <w:color w:val="393939"/>
        </w:rPr>
        <w:lastRenderedPageBreak/>
        <w:t>“</w:t>
      </w:r>
      <w:r w:rsidRPr="003019A0">
        <w:rPr>
          <w:rFonts w:ascii="roboto_slabbold" w:hAnsi="roboto_slabbold"/>
          <w:bCs w:val="0"/>
          <w:color w:val="393939"/>
        </w:rPr>
        <w:t>TIMOCHENKO' DICE QUE DI</w:t>
      </w:r>
      <w:r w:rsidRPr="003019A0">
        <w:rPr>
          <w:rFonts w:ascii="roboto_slabbold" w:hAnsi="roboto_slabbold" w:hint="eastAsia"/>
          <w:bCs w:val="0"/>
          <w:color w:val="393939"/>
        </w:rPr>
        <w:t>Á</w:t>
      </w:r>
      <w:r w:rsidRPr="003019A0">
        <w:rPr>
          <w:rFonts w:ascii="roboto_slabbold" w:hAnsi="roboto_slabbold"/>
          <w:bCs w:val="0"/>
          <w:color w:val="393939"/>
        </w:rPr>
        <w:t>LOGOS DE PAZ 'NO PUEDEN ROMPERSE</w:t>
      </w:r>
      <w:r w:rsidRPr="003019A0">
        <w:rPr>
          <w:rFonts w:ascii="roboto_slabbold" w:hAnsi="roboto_slabbold"/>
          <w:bCs w:val="0"/>
          <w:color w:val="393939"/>
        </w:rPr>
        <w:t>”</w:t>
      </w:r>
      <w:r w:rsidRPr="003019A0">
        <w:rPr>
          <w:rFonts w:eastAsia="Times New Roman" w:cstheme="minorHAnsi"/>
          <w:color w:val="auto"/>
          <w:kern w:val="36"/>
          <w:sz w:val="28"/>
          <w:szCs w:val="24"/>
          <w:lang w:eastAsia="es-CO"/>
        </w:rPr>
        <w:t xml:space="preserve"> </w:t>
      </w:r>
      <w:r>
        <w:rPr>
          <w:rStyle w:val="Refdenotaalpie"/>
          <w:rFonts w:eastAsia="Times New Roman" w:cstheme="minorHAnsi"/>
          <w:color w:val="auto"/>
          <w:kern w:val="36"/>
          <w:sz w:val="28"/>
          <w:szCs w:val="24"/>
          <w:lang w:eastAsia="es-CO"/>
        </w:rPr>
        <w:footnoteReference w:id="1"/>
      </w:r>
    </w:p>
    <w:p w:rsidR="003019A0" w:rsidRPr="003019A0" w:rsidRDefault="003019A0" w:rsidP="003019A0">
      <w:pPr>
        <w:rPr>
          <w:lang w:eastAsia="es-CO"/>
        </w:rPr>
      </w:pPr>
    </w:p>
    <w:p w:rsidR="003019A0" w:rsidRDefault="003019A0" w:rsidP="003019A0">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2"/>
          <w:szCs w:val="22"/>
          <w:lang w:eastAsia="en-US"/>
        </w:rPr>
      </w:pPr>
      <w:r w:rsidRPr="003019A0">
        <w:rPr>
          <w:rFonts w:asciiTheme="minorHAnsi" w:eastAsiaTheme="minorHAnsi" w:hAnsiTheme="minorHAnsi" w:cstheme="minorBidi"/>
          <w:sz w:val="22"/>
          <w:szCs w:val="22"/>
          <w:lang w:eastAsia="en-US"/>
        </w:rPr>
        <w:t xml:space="preserve">La guerrilla de las </w:t>
      </w:r>
      <w:proofErr w:type="spellStart"/>
      <w:r w:rsidRPr="003019A0">
        <w:rPr>
          <w:rFonts w:asciiTheme="minorHAnsi" w:eastAsiaTheme="minorHAnsi" w:hAnsiTheme="minorHAnsi" w:cstheme="minorBidi"/>
          <w:sz w:val="22"/>
          <w:szCs w:val="22"/>
          <w:lang w:eastAsia="en-US"/>
        </w:rPr>
        <w:t>Farc</w:t>
      </w:r>
      <w:proofErr w:type="spellEnd"/>
      <w:r w:rsidRPr="003019A0">
        <w:rPr>
          <w:rFonts w:asciiTheme="minorHAnsi" w:eastAsiaTheme="minorHAnsi" w:hAnsiTheme="minorHAnsi" w:cstheme="minorBidi"/>
          <w:sz w:val="22"/>
          <w:szCs w:val="22"/>
          <w:lang w:eastAsia="en-US"/>
        </w:rPr>
        <w:t xml:space="preserve"> afirmó este jueves a través de un comunicado que los diálogos de paz con el gobierno "no pueden romperse por ningún motivo".</w:t>
      </w:r>
    </w:p>
    <w:p w:rsidR="003019A0" w:rsidRPr="003019A0" w:rsidRDefault="003019A0" w:rsidP="003019A0">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2"/>
          <w:szCs w:val="22"/>
          <w:lang w:eastAsia="en-US"/>
        </w:rPr>
      </w:pPr>
      <w:r w:rsidRPr="003019A0">
        <w:rPr>
          <w:rFonts w:asciiTheme="minorHAnsi" w:eastAsiaTheme="minorHAnsi" w:hAnsiTheme="minorHAnsi" w:cstheme="minorBidi"/>
          <w:sz w:val="22"/>
          <w:szCs w:val="22"/>
          <w:lang w:eastAsia="en-US"/>
        </w:rPr>
        <w:br/>
        <w:t>Aunque no habló del</w:t>
      </w:r>
      <w:hyperlink r:id="rId9" w:tgtFrame="_blank" w:history="1">
        <w:r w:rsidRPr="003019A0">
          <w:rPr>
            <w:rFonts w:asciiTheme="minorHAnsi" w:eastAsiaTheme="minorHAnsi" w:hAnsiTheme="minorHAnsi" w:cstheme="minorBidi"/>
            <w:sz w:val="22"/>
            <w:szCs w:val="22"/>
            <w:lang w:eastAsia="en-US"/>
          </w:rPr>
          <w:t xml:space="preserve"> ataque de las </w:t>
        </w:r>
        <w:proofErr w:type="spellStart"/>
        <w:r w:rsidRPr="003019A0">
          <w:rPr>
            <w:rFonts w:asciiTheme="minorHAnsi" w:eastAsiaTheme="minorHAnsi" w:hAnsiTheme="minorHAnsi" w:cstheme="minorBidi"/>
            <w:sz w:val="22"/>
            <w:szCs w:val="22"/>
            <w:lang w:eastAsia="en-US"/>
          </w:rPr>
          <w:t>Farc</w:t>
        </w:r>
        <w:proofErr w:type="spellEnd"/>
        <w:r w:rsidRPr="003019A0">
          <w:rPr>
            <w:rFonts w:asciiTheme="minorHAnsi" w:eastAsiaTheme="minorHAnsi" w:hAnsiTheme="minorHAnsi" w:cstheme="minorBidi"/>
            <w:sz w:val="22"/>
            <w:szCs w:val="22"/>
            <w:lang w:eastAsia="en-US"/>
          </w:rPr>
          <w:t xml:space="preserve"> en Cauca que dejó 11 militares muertos</w:t>
        </w:r>
      </w:hyperlink>
      <w:r w:rsidRPr="003019A0">
        <w:rPr>
          <w:rFonts w:asciiTheme="minorHAnsi" w:eastAsiaTheme="minorHAnsi" w:hAnsiTheme="minorHAnsi" w:cstheme="minorBidi"/>
          <w:sz w:val="22"/>
          <w:szCs w:val="22"/>
          <w:lang w:eastAsia="en-US"/>
        </w:rPr>
        <w:t>, alias ‘</w:t>
      </w:r>
      <w:proofErr w:type="spellStart"/>
      <w:r w:rsidRPr="003019A0">
        <w:rPr>
          <w:rFonts w:asciiTheme="minorHAnsi" w:eastAsiaTheme="minorHAnsi" w:hAnsiTheme="minorHAnsi" w:cstheme="minorBidi"/>
          <w:sz w:val="22"/>
          <w:szCs w:val="22"/>
          <w:lang w:eastAsia="en-US"/>
        </w:rPr>
        <w:t>Timochenko</w:t>
      </w:r>
      <w:proofErr w:type="spellEnd"/>
      <w:r w:rsidRPr="003019A0">
        <w:rPr>
          <w:rFonts w:asciiTheme="minorHAnsi" w:eastAsiaTheme="minorHAnsi" w:hAnsiTheme="minorHAnsi" w:cstheme="minorBidi"/>
          <w:sz w:val="22"/>
          <w:szCs w:val="22"/>
          <w:lang w:eastAsia="en-US"/>
        </w:rPr>
        <w:t>’, máximo líder de esa guerrilla, insistió en la persistencia de los diálogos y destacó las multitudinarias marchas convocadas la semana pasada por varias organizaciones en apoyo a las negociaciones.</w:t>
      </w:r>
      <w:r w:rsidRPr="003019A0">
        <w:rPr>
          <w:rFonts w:asciiTheme="minorHAnsi" w:eastAsiaTheme="minorHAnsi" w:hAnsiTheme="minorHAnsi" w:cstheme="minorBidi"/>
          <w:sz w:val="22"/>
          <w:szCs w:val="22"/>
          <w:lang w:eastAsia="en-US"/>
        </w:rPr>
        <w:br/>
      </w:r>
      <w:r w:rsidRPr="003019A0">
        <w:rPr>
          <w:rFonts w:asciiTheme="minorHAnsi" w:eastAsiaTheme="minorHAnsi" w:hAnsiTheme="minorHAnsi" w:cstheme="minorBidi"/>
          <w:sz w:val="22"/>
          <w:szCs w:val="22"/>
          <w:lang w:eastAsia="en-US"/>
        </w:rPr>
        <w:br/>
        <w:t>"Las principales consignas levantadas por los marchantes, se relacionaban con la urgencia de firmar desde ya un cese bilateral de fuegos que ponga fin a la guerra", aseguró ‘</w:t>
      </w:r>
      <w:proofErr w:type="spellStart"/>
      <w:r w:rsidRPr="003019A0">
        <w:rPr>
          <w:rFonts w:asciiTheme="minorHAnsi" w:eastAsiaTheme="minorHAnsi" w:hAnsiTheme="minorHAnsi" w:cstheme="minorBidi"/>
          <w:sz w:val="22"/>
          <w:szCs w:val="22"/>
          <w:lang w:eastAsia="en-US"/>
        </w:rPr>
        <w:t>Timochenko</w:t>
      </w:r>
      <w:proofErr w:type="spellEnd"/>
      <w:r w:rsidRPr="003019A0">
        <w:rPr>
          <w:rFonts w:asciiTheme="minorHAnsi" w:eastAsiaTheme="minorHAnsi" w:hAnsiTheme="minorHAnsi" w:cstheme="minorBidi"/>
          <w:sz w:val="22"/>
          <w:szCs w:val="22"/>
          <w:lang w:eastAsia="en-US"/>
        </w:rPr>
        <w:t>’.</w:t>
      </w:r>
      <w:r w:rsidRPr="003019A0">
        <w:rPr>
          <w:rFonts w:asciiTheme="minorHAnsi" w:eastAsiaTheme="minorHAnsi" w:hAnsiTheme="minorHAnsi" w:cstheme="minorBidi"/>
          <w:sz w:val="22"/>
          <w:szCs w:val="22"/>
          <w:lang w:eastAsia="en-US"/>
        </w:rPr>
        <w:br/>
      </w:r>
      <w:r w:rsidRPr="003019A0">
        <w:rPr>
          <w:rFonts w:asciiTheme="minorHAnsi" w:eastAsiaTheme="minorHAnsi" w:hAnsiTheme="minorHAnsi" w:cstheme="minorBidi"/>
          <w:sz w:val="22"/>
          <w:szCs w:val="22"/>
          <w:lang w:eastAsia="en-US"/>
        </w:rPr>
        <w:br/>
        <w:t>‘</w:t>
      </w:r>
      <w:proofErr w:type="spellStart"/>
      <w:r w:rsidRPr="003019A0">
        <w:rPr>
          <w:rFonts w:asciiTheme="minorHAnsi" w:eastAsiaTheme="minorHAnsi" w:hAnsiTheme="minorHAnsi" w:cstheme="minorBidi"/>
          <w:sz w:val="22"/>
          <w:szCs w:val="22"/>
          <w:lang w:eastAsia="en-US"/>
        </w:rPr>
        <w:t>Timochenko</w:t>
      </w:r>
      <w:proofErr w:type="spellEnd"/>
      <w:r w:rsidRPr="003019A0">
        <w:rPr>
          <w:rFonts w:asciiTheme="minorHAnsi" w:eastAsiaTheme="minorHAnsi" w:hAnsiTheme="minorHAnsi" w:cstheme="minorBidi"/>
          <w:sz w:val="22"/>
          <w:szCs w:val="22"/>
          <w:lang w:eastAsia="en-US"/>
        </w:rPr>
        <w:t>’ dijo que las</w:t>
      </w:r>
      <w:hyperlink r:id="rId10" w:tgtFrame="_blank" w:history="1">
        <w:r w:rsidRPr="003019A0">
          <w:rPr>
            <w:rFonts w:asciiTheme="minorHAnsi" w:eastAsiaTheme="minorHAnsi" w:hAnsiTheme="minorHAnsi" w:cstheme="minorBidi"/>
            <w:sz w:val="22"/>
            <w:szCs w:val="22"/>
            <w:lang w:eastAsia="en-US"/>
          </w:rPr>
          <w:t xml:space="preserve"> manifestaciones del nueve de </w:t>
        </w:r>
        <w:proofErr w:type="spellStart"/>
        <w:r w:rsidRPr="003019A0">
          <w:rPr>
            <w:rFonts w:asciiTheme="minorHAnsi" w:eastAsiaTheme="minorHAnsi" w:hAnsiTheme="minorHAnsi" w:cstheme="minorBidi"/>
            <w:sz w:val="22"/>
            <w:szCs w:val="22"/>
            <w:lang w:eastAsia="en-US"/>
          </w:rPr>
          <w:t>abril</w:t>
        </w:r>
      </w:hyperlink>
      <w:r w:rsidRPr="003019A0">
        <w:rPr>
          <w:rFonts w:asciiTheme="minorHAnsi" w:eastAsiaTheme="minorHAnsi" w:hAnsiTheme="minorHAnsi" w:cstheme="minorBidi"/>
          <w:sz w:val="22"/>
          <w:szCs w:val="22"/>
          <w:lang w:eastAsia="en-US"/>
        </w:rPr>
        <w:t>estaban</w:t>
      </w:r>
      <w:proofErr w:type="spellEnd"/>
      <w:r w:rsidRPr="003019A0">
        <w:rPr>
          <w:rFonts w:asciiTheme="minorHAnsi" w:eastAsiaTheme="minorHAnsi" w:hAnsiTheme="minorHAnsi" w:cstheme="minorBidi"/>
          <w:sz w:val="22"/>
          <w:szCs w:val="22"/>
          <w:lang w:eastAsia="en-US"/>
        </w:rPr>
        <w:t xml:space="preserve"> "basadas todas en una premisa fundamental, la persistencia en las conversaciones actuales, que no pueden romperse por ningún motivo". Esas marchas reflejaron "la ebullición de un gigantesco clamor por la paz", insistió.</w:t>
      </w:r>
      <w:r w:rsidRPr="003019A0">
        <w:rPr>
          <w:rFonts w:asciiTheme="minorHAnsi" w:eastAsiaTheme="minorHAnsi" w:hAnsiTheme="minorHAnsi" w:cstheme="minorBidi"/>
          <w:sz w:val="22"/>
          <w:szCs w:val="22"/>
          <w:lang w:eastAsia="en-US"/>
        </w:rPr>
        <w:br/>
      </w:r>
      <w:r w:rsidRPr="003019A0">
        <w:rPr>
          <w:rFonts w:asciiTheme="minorHAnsi" w:eastAsiaTheme="minorHAnsi" w:hAnsiTheme="minorHAnsi" w:cstheme="minorBidi"/>
          <w:sz w:val="22"/>
          <w:szCs w:val="22"/>
          <w:lang w:eastAsia="en-US"/>
        </w:rPr>
        <w:br/>
        <w:t>El líder de la guerrilla aprovechó, además, para afirmar que la posición del gobierno colombiano en Cuba "parece más empeñada en reducir los alcances del proceso de paz a la aceptación de condenas y penas por parte de los mandos guerrilleros", en momentos en que el espinoso tema de la justicia transicional está en debate.</w:t>
      </w:r>
      <w:r w:rsidRPr="003019A0">
        <w:rPr>
          <w:rFonts w:asciiTheme="minorHAnsi" w:eastAsiaTheme="minorHAnsi" w:hAnsiTheme="minorHAnsi" w:cstheme="minorBidi"/>
          <w:sz w:val="22"/>
          <w:szCs w:val="22"/>
          <w:lang w:eastAsia="en-US"/>
        </w:rPr>
        <w:br/>
      </w:r>
      <w:r w:rsidRPr="003019A0">
        <w:rPr>
          <w:rFonts w:asciiTheme="minorHAnsi" w:eastAsiaTheme="minorHAnsi" w:hAnsiTheme="minorHAnsi" w:cstheme="minorBidi"/>
          <w:sz w:val="22"/>
          <w:szCs w:val="22"/>
          <w:lang w:eastAsia="en-US"/>
        </w:rPr>
        <w:br/>
        <w:t>‘</w:t>
      </w:r>
      <w:proofErr w:type="spellStart"/>
      <w:r w:rsidRPr="003019A0">
        <w:rPr>
          <w:rFonts w:asciiTheme="minorHAnsi" w:eastAsiaTheme="minorHAnsi" w:hAnsiTheme="minorHAnsi" w:cstheme="minorBidi"/>
          <w:sz w:val="22"/>
          <w:szCs w:val="22"/>
          <w:lang w:eastAsia="en-US"/>
        </w:rPr>
        <w:t>Timochenko</w:t>
      </w:r>
      <w:proofErr w:type="spellEnd"/>
      <w:r w:rsidRPr="003019A0">
        <w:rPr>
          <w:rFonts w:asciiTheme="minorHAnsi" w:eastAsiaTheme="minorHAnsi" w:hAnsiTheme="minorHAnsi" w:cstheme="minorBidi"/>
          <w:sz w:val="22"/>
          <w:szCs w:val="22"/>
          <w:lang w:eastAsia="en-US"/>
        </w:rPr>
        <w:t>’ agregó que los consensos hasta ahora conseguido sobre desarrollo rural, participación política y solución al problema de las drogas ilícitas, "carecen de sentido si no aceptamos lo que se nos quiere imponer en materia de justicia transicional".</w:t>
      </w:r>
      <w:r w:rsidRPr="003019A0">
        <w:rPr>
          <w:rFonts w:asciiTheme="minorHAnsi" w:eastAsiaTheme="minorHAnsi" w:hAnsiTheme="minorHAnsi" w:cstheme="minorBidi"/>
          <w:sz w:val="22"/>
          <w:szCs w:val="22"/>
          <w:lang w:eastAsia="en-US"/>
        </w:rPr>
        <w:br/>
      </w:r>
      <w:r w:rsidRPr="003019A0">
        <w:rPr>
          <w:rFonts w:asciiTheme="minorHAnsi" w:eastAsiaTheme="minorHAnsi" w:hAnsiTheme="minorHAnsi" w:cstheme="minorBidi"/>
          <w:sz w:val="22"/>
          <w:szCs w:val="22"/>
          <w:lang w:eastAsia="en-US"/>
        </w:rPr>
        <w:br/>
        <w:t>"Resultaría que los diálogos de paz no son más que una representación teatral, cuyo último acto debe conducir inevitablemente al sometimiento de los alzados", agregó.</w:t>
      </w:r>
    </w:p>
    <w:p w:rsidR="003019A0" w:rsidRPr="003019A0" w:rsidRDefault="003019A0" w:rsidP="003019A0">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2"/>
          <w:szCs w:val="22"/>
          <w:lang w:eastAsia="en-US"/>
        </w:rPr>
      </w:pPr>
      <w:r w:rsidRPr="003019A0">
        <w:rPr>
          <w:rFonts w:asciiTheme="minorHAnsi" w:eastAsiaTheme="minorHAnsi" w:hAnsiTheme="minorHAnsi" w:cstheme="minorBidi"/>
          <w:sz w:val="22"/>
          <w:szCs w:val="22"/>
          <w:lang w:eastAsia="en-US"/>
        </w:rPr>
        <w:t xml:space="preserve">Tras el ataque de las </w:t>
      </w:r>
      <w:proofErr w:type="spellStart"/>
      <w:r w:rsidRPr="003019A0">
        <w:rPr>
          <w:rFonts w:asciiTheme="minorHAnsi" w:eastAsiaTheme="minorHAnsi" w:hAnsiTheme="minorHAnsi" w:cstheme="minorBidi"/>
          <w:sz w:val="22"/>
          <w:szCs w:val="22"/>
          <w:lang w:eastAsia="en-US"/>
        </w:rPr>
        <w:t>Farc</w:t>
      </w:r>
      <w:proofErr w:type="spellEnd"/>
      <w:r w:rsidRPr="003019A0">
        <w:rPr>
          <w:rFonts w:asciiTheme="minorHAnsi" w:eastAsiaTheme="minorHAnsi" w:hAnsiTheme="minorHAnsi" w:cstheme="minorBidi"/>
          <w:sz w:val="22"/>
          <w:szCs w:val="22"/>
          <w:lang w:eastAsia="en-US"/>
        </w:rPr>
        <w:t xml:space="preserve"> en Cauca, el presidente Juan Manuel Santos a</w:t>
      </w:r>
      <w:r w:rsidRPr="003019A0">
        <w:rPr>
          <w:rFonts w:asciiTheme="minorHAnsi" w:eastAsiaTheme="minorHAnsi" w:hAnsiTheme="minorHAnsi" w:cstheme="minorBidi"/>
          <w:sz w:val="22"/>
          <w:szCs w:val="22"/>
          <w:lang w:eastAsia="en-US"/>
        </w:rPr>
        <w:t> </w:t>
      </w:r>
      <w:hyperlink r:id="rId11" w:tgtFrame="_blank" w:history="1">
        <w:r w:rsidRPr="003019A0">
          <w:rPr>
            <w:rFonts w:asciiTheme="minorHAnsi" w:eastAsiaTheme="minorHAnsi" w:hAnsiTheme="minorHAnsi" w:cstheme="minorBidi"/>
            <w:sz w:val="22"/>
            <w:szCs w:val="22"/>
            <w:lang w:eastAsia="en-US"/>
          </w:rPr>
          <w:t xml:space="preserve">reanudar los bombardeos contra las </w:t>
        </w:r>
        <w:proofErr w:type="spellStart"/>
        <w:r w:rsidRPr="003019A0">
          <w:rPr>
            <w:rFonts w:asciiTheme="minorHAnsi" w:eastAsiaTheme="minorHAnsi" w:hAnsiTheme="minorHAnsi" w:cstheme="minorBidi"/>
            <w:sz w:val="22"/>
            <w:szCs w:val="22"/>
            <w:lang w:eastAsia="en-US"/>
          </w:rPr>
          <w:t>Farc</w:t>
        </w:r>
        <w:proofErr w:type="spellEnd"/>
      </w:hyperlink>
      <w:r w:rsidRPr="003019A0">
        <w:rPr>
          <w:rFonts w:asciiTheme="minorHAnsi" w:eastAsiaTheme="minorHAnsi" w:hAnsiTheme="minorHAnsi" w:cstheme="minorBidi"/>
          <w:sz w:val="22"/>
          <w:szCs w:val="22"/>
          <w:lang w:eastAsia="en-US"/>
        </w:rPr>
        <w:t> </w:t>
      </w:r>
      <w:r w:rsidRPr="003019A0">
        <w:rPr>
          <w:rFonts w:asciiTheme="minorHAnsi" w:eastAsiaTheme="minorHAnsi" w:hAnsiTheme="minorHAnsi" w:cstheme="minorBidi"/>
          <w:sz w:val="22"/>
          <w:szCs w:val="22"/>
          <w:lang w:eastAsia="en-US"/>
        </w:rPr>
        <w:t>suspendidos hace mes y medio en el marco de las negociaciones de paz que tienen lugar en la Habana desde noviembre de 2012.</w:t>
      </w:r>
    </w:p>
    <w:p w:rsidR="00107FFE" w:rsidRPr="003019A0" w:rsidRDefault="003019A0" w:rsidP="003019A0">
      <w:pPr>
        <w:pStyle w:val="NormalWeb"/>
        <w:shd w:val="clear" w:color="auto" w:fill="FFFFFF"/>
        <w:spacing w:before="0" w:beforeAutospacing="0" w:after="375" w:afterAutospacing="0"/>
        <w:jc w:val="both"/>
        <w:textAlignment w:val="baseline"/>
        <w:rPr>
          <w:rFonts w:asciiTheme="minorHAnsi" w:eastAsiaTheme="minorHAnsi" w:hAnsiTheme="minorHAnsi" w:cstheme="minorBidi"/>
          <w:sz w:val="22"/>
          <w:szCs w:val="22"/>
          <w:lang w:eastAsia="en-US"/>
        </w:rPr>
      </w:pPr>
      <w:r w:rsidRPr="003019A0">
        <w:rPr>
          <w:rFonts w:asciiTheme="minorHAnsi" w:eastAsiaTheme="minorHAnsi" w:hAnsiTheme="minorHAnsi" w:cstheme="minorBidi"/>
          <w:sz w:val="22"/>
          <w:szCs w:val="22"/>
          <w:lang w:eastAsia="en-US"/>
        </w:rPr>
        <w:t>Antes del cese temporal de los bombardeos, la guerrilla ya mantenía una tregua unilateral e indefinida desde diciembre, cuyo cumplimiento había reconocido el propio gobierno la semana pasada.</w:t>
      </w:r>
    </w:p>
    <w:p w:rsidR="00CF45D0" w:rsidRPr="003019A0" w:rsidRDefault="003019A0" w:rsidP="00CF45D0">
      <w:pPr>
        <w:rPr>
          <w:b/>
        </w:rPr>
      </w:pPr>
      <w:r w:rsidRPr="003019A0">
        <w:rPr>
          <w:b/>
        </w:rPr>
        <w:t>RODRIGO LONDOÑO</w:t>
      </w:r>
    </w:p>
    <w:p w:rsidR="003019A0" w:rsidRPr="003019A0" w:rsidRDefault="003019A0" w:rsidP="00CF45D0">
      <w:pPr>
        <w:rPr>
          <w:b/>
        </w:rPr>
      </w:pPr>
      <w:r w:rsidRPr="003019A0">
        <w:rPr>
          <w:b/>
        </w:rPr>
        <w:t>PARA EL TIEMPO</w:t>
      </w:r>
    </w:p>
    <w:p w:rsidR="00CF45D0" w:rsidRDefault="00CF45D0" w:rsidP="00CF45D0"/>
    <w:p w:rsidR="003019A0" w:rsidRDefault="003019A0" w:rsidP="00CF45D0"/>
    <w:p w:rsidR="008E01DF" w:rsidRPr="006060D2" w:rsidRDefault="00567CCC" w:rsidP="00CF45D0">
      <w:sdt>
        <w:sdtPr>
          <w:id w:val="-210032635"/>
          <w:citation/>
        </w:sdtPr>
        <w:sdtEndPr/>
        <w:sdtContent>
          <w:r w:rsidR="008E01DF">
            <w:fldChar w:fldCharType="begin"/>
          </w:r>
          <w:r w:rsidR="006060D2">
            <w:instrText xml:space="preserve">CITATION Chi02 \l 9226 </w:instrText>
          </w:r>
          <w:r w:rsidR="008E01DF">
            <w:fldChar w:fldCharType="separate"/>
          </w:r>
          <w:r w:rsidR="006060D2">
            <w:rPr>
              <w:noProof/>
            </w:rPr>
            <w:t>(ALLES &amp; Martha, 2005)</w:t>
          </w:r>
          <w:r w:rsidR="008E01DF">
            <w:fldChar w:fldCharType="end"/>
          </w:r>
        </w:sdtContent>
      </w:sdt>
    </w:p>
    <w:sdt>
      <w:sdtPr>
        <w:rPr>
          <w:rFonts w:asciiTheme="minorHAnsi" w:eastAsiaTheme="minorHAnsi" w:hAnsiTheme="minorHAnsi" w:cstheme="minorBidi"/>
          <w:b w:val="0"/>
          <w:bCs w:val="0"/>
          <w:color w:val="auto"/>
          <w:sz w:val="22"/>
          <w:szCs w:val="22"/>
          <w:lang w:val="es-ES"/>
        </w:rPr>
        <w:id w:val="812290550"/>
        <w:docPartObj>
          <w:docPartGallery w:val="Bibliographies"/>
          <w:docPartUnique/>
        </w:docPartObj>
      </w:sdtPr>
      <w:sdtEndPr>
        <w:rPr>
          <w:caps/>
          <w:lang w:val="es-CO"/>
        </w:rPr>
      </w:sdtEndPr>
      <w:sdtContent>
        <w:p w:rsidR="008E01DF" w:rsidRPr="008F1CFE" w:rsidRDefault="008E01DF">
          <w:pPr>
            <w:pStyle w:val="Ttulo1"/>
            <w:rPr>
              <w:color w:val="auto"/>
              <w:lang w:val="en-US"/>
            </w:rPr>
          </w:pPr>
          <w:proofErr w:type="spellStart"/>
          <w:r w:rsidRPr="008F1CFE">
            <w:rPr>
              <w:color w:val="auto"/>
              <w:lang w:val="en-US"/>
            </w:rPr>
            <w:t>Bibliografía</w:t>
          </w:r>
          <w:proofErr w:type="spellEnd"/>
        </w:p>
        <w:bookmarkStart w:id="3" w:name="_Toc420927683"/>
        <w:p w:rsidR="006060D2" w:rsidRDefault="00567CCC" w:rsidP="00925D7A">
          <w:pPr>
            <w:pStyle w:val="Bibliografa"/>
          </w:pPr>
          <w:sdt>
            <w:sdtPr>
              <w:id w:val="111145805"/>
              <w:showingPlcHdr/>
              <w:bibliography/>
            </w:sdtPr>
            <w:sdtEndPr>
              <w:rPr>
                <w:caps/>
              </w:rPr>
            </w:sdtEndPr>
            <w:sdtContent>
              <w:r w:rsidR="00925D7A">
                <w:t xml:space="preserve">     </w:t>
              </w:r>
            </w:sdtContent>
          </w:sdt>
        </w:p>
      </w:sdtContent>
    </w:sdt>
    <w:bookmarkEnd w:id="3" w:displacedByCustomXml="prev"/>
    <w:p w:rsidR="00925D7A" w:rsidRDefault="00925D7A">
      <w:pPr>
        <w:pStyle w:val="Tabladeilustraciones"/>
        <w:tabs>
          <w:tab w:val="right" w:pos="8828"/>
        </w:tabs>
        <w:rPr>
          <w:rFonts w:eastAsiaTheme="minorEastAsia" w:cstheme="minorBidi"/>
          <w:caps w:val="0"/>
          <w:noProof/>
          <w:sz w:val="22"/>
          <w:szCs w:val="22"/>
          <w:lang w:eastAsia="es-CO"/>
        </w:rPr>
      </w:pPr>
      <w:r>
        <w:rPr>
          <w:i/>
          <w:iCs/>
        </w:rPr>
        <w:fldChar w:fldCharType="begin"/>
      </w:r>
      <w:r>
        <w:rPr>
          <w:i/>
          <w:iCs/>
        </w:rPr>
        <w:instrText xml:space="preserve"> TOC \h \z \t "Bibliografía" \c </w:instrText>
      </w:r>
      <w:r>
        <w:rPr>
          <w:i/>
          <w:iCs/>
        </w:rPr>
        <w:fldChar w:fldCharType="separate"/>
      </w:r>
      <w:hyperlink w:anchor="_Toc420927683" w:history="1">
        <w:r w:rsidRPr="00D16994">
          <w:rPr>
            <w:rStyle w:val="Hipervnculo"/>
            <w:noProof/>
          </w:rPr>
          <w:t xml:space="preserve">Martha Alles, I. (2005). </w:t>
        </w:r>
        <w:r w:rsidRPr="00D16994">
          <w:rPr>
            <w:rStyle w:val="Hipervnculo"/>
            <w:i/>
            <w:iCs/>
            <w:noProof/>
          </w:rPr>
          <w:t>Gestión Por Competencias.</w:t>
        </w:r>
        <w:r w:rsidRPr="00D16994">
          <w:rPr>
            <w:rStyle w:val="Hipervnculo"/>
            <w:noProof/>
          </w:rPr>
          <w:t xml:space="preserve"> Buenos Aires: GRANICA</w:t>
        </w:r>
        <w:r>
          <w:rPr>
            <w:noProof/>
            <w:webHidden/>
          </w:rPr>
          <w:tab/>
        </w:r>
        <w:r>
          <w:rPr>
            <w:noProof/>
            <w:webHidden/>
          </w:rPr>
          <w:fldChar w:fldCharType="begin"/>
        </w:r>
        <w:r>
          <w:rPr>
            <w:noProof/>
            <w:webHidden/>
          </w:rPr>
          <w:instrText xml:space="preserve"> PAGEREF _Toc420927683 \h </w:instrText>
        </w:r>
        <w:r>
          <w:rPr>
            <w:noProof/>
            <w:webHidden/>
          </w:rPr>
        </w:r>
        <w:r>
          <w:rPr>
            <w:noProof/>
            <w:webHidden/>
          </w:rPr>
          <w:fldChar w:fldCharType="separate"/>
        </w:r>
        <w:r>
          <w:rPr>
            <w:noProof/>
            <w:webHidden/>
          </w:rPr>
          <w:t>5</w:t>
        </w:r>
        <w:r>
          <w:rPr>
            <w:noProof/>
            <w:webHidden/>
          </w:rPr>
          <w:fldChar w:fldCharType="end"/>
        </w:r>
      </w:hyperlink>
    </w:p>
    <w:p w:rsidR="00CF45D0" w:rsidRDefault="00925D7A" w:rsidP="00CF45D0">
      <w:r>
        <w:rPr>
          <w:rFonts w:cstheme="minorHAnsi"/>
          <w:i/>
          <w:iCs/>
          <w:sz w:val="20"/>
          <w:szCs w:val="20"/>
        </w:rPr>
        <w:fldChar w:fldCharType="end"/>
      </w:r>
    </w:p>
    <w:p w:rsidR="00FA6DB9" w:rsidRDefault="00FA6DB9" w:rsidP="00CF45D0">
      <w:pPr>
        <w:rPr>
          <w:sz w:val="24"/>
        </w:rPr>
      </w:pPr>
      <w:r w:rsidRPr="00FA6DB9">
        <w:rPr>
          <w:b/>
          <w:sz w:val="24"/>
        </w:rPr>
        <w:t>NOTA</w:t>
      </w:r>
      <w:r w:rsidRPr="00FA6DB9">
        <w:rPr>
          <w:sz w:val="24"/>
        </w:rPr>
        <w:t>: Al in</w:t>
      </w:r>
      <w:r w:rsidR="006060D2">
        <w:rPr>
          <w:sz w:val="24"/>
        </w:rPr>
        <w:t xml:space="preserve">sertar tabla de ilustraciones </w:t>
      </w:r>
      <w:r w:rsidRPr="00FA6DB9">
        <w:rPr>
          <w:sz w:val="24"/>
        </w:rPr>
        <w:t xml:space="preserve"> muestra la ilustración realizada con el número de página donde se encuentra.</w:t>
      </w:r>
    </w:p>
    <w:p w:rsidR="00077BF2" w:rsidRDefault="00077BF2" w:rsidP="00CF45D0">
      <w:pPr>
        <w:rPr>
          <w:sz w:val="24"/>
        </w:rPr>
      </w:pPr>
      <w:r w:rsidRPr="00077BF2">
        <w:rPr>
          <w:b/>
          <w:sz w:val="24"/>
        </w:rPr>
        <w:t>NOTA:</w:t>
      </w:r>
      <w:r>
        <w:rPr>
          <w:sz w:val="24"/>
        </w:rPr>
        <w:t xml:space="preserve"> Al dar click en actualizar la tabla, me actualiza la tabla con los cambios realizados.</w:t>
      </w:r>
    </w:p>
    <w:p w:rsidR="00E534B6" w:rsidRPr="00126729" w:rsidRDefault="00925D7A" w:rsidP="00CF45D0">
      <w:pPr>
        <w:rPr>
          <w:b/>
          <w:sz w:val="32"/>
        </w:rPr>
      </w:pPr>
      <w:r>
        <w:rPr>
          <w:b/>
          <w:sz w:val="36"/>
        </w:rPr>
        <w:t xml:space="preserve">Referencia </w:t>
      </w:r>
      <w:r w:rsidR="00980C8D" w:rsidRPr="00126729">
        <w:rPr>
          <w:b/>
          <w:sz w:val="36"/>
        </w:rPr>
        <w:t xml:space="preserve"> </w:t>
      </w:r>
      <w:r w:rsidR="00D66B82" w:rsidRPr="00126729">
        <w:rPr>
          <w:b/>
          <w:sz w:val="36"/>
        </w:rPr>
        <w:fldChar w:fldCharType="begin"/>
      </w:r>
      <w:r w:rsidR="00D66B82" w:rsidRPr="00126729">
        <w:rPr>
          <w:b/>
          <w:sz w:val="36"/>
        </w:rPr>
        <w:instrText xml:space="preserve"> NOTEREF _Ref418097632 \h </w:instrText>
      </w:r>
      <w:r w:rsidR="00126729">
        <w:rPr>
          <w:b/>
          <w:sz w:val="36"/>
        </w:rPr>
        <w:instrText xml:space="preserve"> \* MERGEFORMAT </w:instrText>
      </w:r>
      <w:r w:rsidR="00D66B82" w:rsidRPr="00126729">
        <w:rPr>
          <w:b/>
          <w:sz w:val="36"/>
        </w:rPr>
      </w:r>
      <w:r w:rsidR="00D66B82" w:rsidRPr="00126729">
        <w:rPr>
          <w:b/>
          <w:sz w:val="36"/>
        </w:rPr>
        <w:fldChar w:fldCharType="separate"/>
      </w:r>
      <w:r w:rsidR="00D66B82" w:rsidRPr="00126729">
        <w:rPr>
          <w:b/>
          <w:sz w:val="36"/>
        </w:rPr>
        <w:t>1</w:t>
      </w:r>
      <w:r w:rsidR="00D66B82" w:rsidRPr="00126729">
        <w:rPr>
          <w:b/>
          <w:sz w:val="36"/>
        </w:rPr>
        <w:fldChar w:fldCharType="end"/>
      </w:r>
      <w:r w:rsidR="00E534B6" w:rsidRPr="00126729">
        <w:rPr>
          <w:b/>
          <w:sz w:val="32"/>
        </w:rPr>
        <w:fldChar w:fldCharType="begin"/>
      </w:r>
      <w:r w:rsidR="00E534B6" w:rsidRPr="00126729">
        <w:rPr>
          <w:b/>
          <w:sz w:val="32"/>
        </w:rPr>
        <w:instrText xml:space="preserve"> XE "Taller Nro. 4 Word: Referencias doc." \t "Véase" \b \i </w:instrText>
      </w:r>
      <w:r w:rsidR="00E534B6" w:rsidRPr="00126729">
        <w:rPr>
          <w:b/>
          <w:sz w:val="32"/>
        </w:rPr>
        <w:fldChar w:fldCharType="end"/>
      </w:r>
      <w:r w:rsidR="00E534B6" w:rsidRPr="00126729">
        <w:rPr>
          <w:b/>
          <w:sz w:val="32"/>
        </w:rPr>
        <w:fldChar w:fldCharType="begin"/>
      </w:r>
      <w:r w:rsidR="00E534B6" w:rsidRPr="00126729">
        <w:rPr>
          <w:b/>
          <w:sz w:val="32"/>
        </w:rPr>
        <w:instrText xml:space="preserve"> XE "Taller Nro. 4 Word: Referencias doc." \b </w:instrText>
      </w:r>
      <w:r w:rsidR="00E534B6" w:rsidRPr="00126729">
        <w:rPr>
          <w:b/>
          <w:sz w:val="32"/>
        </w:rPr>
        <w:fldChar w:fldCharType="end"/>
      </w:r>
    </w:p>
    <w:p w:rsidR="00021B0D" w:rsidRDefault="00126729" w:rsidP="00021B0D">
      <w:pPr>
        <w:jc w:val="center"/>
        <w:rPr>
          <w:b/>
          <w:sz w:val="32"/>
        </w:rPr>
      </w:pPr>
      <w:r>
        <w:rPr>
          <w:b/>
          <w:sz w:val="32"/>
        </w:rPr>
        <w:t>Í</w:t>
      </w:r>
      <w:r w:rsidR="00021B0D">
        <w:rPr>
          <w:b/>
          <w:sz w:val="32"/>
        </w:rPr>
        <w:t>NDICE</w:t>
      </w:r>
    </w:p>
    <w:p w:rsidR="00925D7A" w:rsidRDefault="00925D7A" w:rsidP="00CF45D0">
      <w:pPr>
        <w:rPr>
          <w:b/>
          <w:noProof/>
          <w:sz w:val="32"/>
        </w:rPr>
        <w:sectPr w:rsidR="00925D7A" w:rsidSect="00925D7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17" w:right="1701" w:bottom="1417" w:left="1701" w:header="708" w:footer="708" w:gutter="0"/>
          <w:pgBorders w:offsetFrom="page">
            <w:top w:val="threeDEmboss" w:sz="24" w:space="24" w:color="auto" w:shadow="1"/>
            <w:left w:val="threeDEmboss" w:sz="24" w:space="24" w:color="auto" w:shadow="1"/>
            <w:bottom w:val="threeDEngrave" w:sz="24" w:space="24" w:color="auto" w:shadow="1"/>
            <w:right w:val="threeDEngrave" w:sz="24" w:space="24" w:color="auto" w:shadow="1"/>
          </w:pgBorders>
          <w:cols w:space="708"/>
          <w:docGrid w:linePitch="360"/>
        </w:sectPr>
      </w:pPr>
      <w:r>
        <w:rPr>
          <w:b/>
          <w:sz w:val="32"/>
        </w:rPr>
        <w:fldChar w:fldCharType="begin"/>
      </w:r>
      <w:r>
        <w:rPr>
          <w:b/>
          <w:sz w:val="32"/>
        </w:rPr>
        <w:instrText xml:space="preserve"> INDEX \e "</w:instrText>
      </w:r>
      <w:r>
        <w:rPr>
          <w:b/>
          <w:sz w:val="32"/>
        </w:rPr>
        <w:tab/>
        <w:instrText xml:space="preserve">" \c "1" \z "9226" </w:instrText>
      </w:r>
      <w:r>
        <w:rPr>
          <w:b/>
          <w:sz w:val="32"/>
        </w:rPr>
        <w:fldChar w:fldCharType="separate"/>
      </w:r>
    </w:p>
    <w:p w:rsidR="00925D7A" w:rsidRDefault="00925D7A">
      <w:pPr>
        <w:pStyle w:val="ndice1"/>
        <w:tabs>
          <w:tab w:val="right" w:leader="dot" w:pos="8828"/>
        </w:tabs>
        <w:rPr>
          <w:bCs/>
          <w:noProof/>
        </w:rPr>
      </w:pPr>
      <w:r w:rsidRPr="003A6EE7">
        <w:rPr>
          <w:noProof/>
        </w:rPr>
        <w:lastRenderedPageBreak/>
        <w:t>¿</w:t>
      </w:r>
      <w:r w:rsidRPr="00925D7A">
        <w:t>Las</w:t>
      </w:r>
      <w:r>
        <w:t xml:space="preserve">  competencias, definidas en función de la estrategia de cada organización de clasifican en</w:t>
      </w:r>
      <w:r w:rsidRPr="003A6EE7">
        <w:rPr>
          <w:noProof/>
        </w:rPr>
        <w:t>?</w:t>
      </w:r>
      <w:r>
        <w:rPr>
          <w:noProof/>
        </w:rPr>
        <w:tab/>
      </w:r>
      <w:r>
        <w:rPr>
          <w:b/>
          <w:bCs/>
          <w:noProof/>
        </w:rPr>
        <w:t>2</w:t>
      </w:r>
    </w:p>
    <w:p w:rsidR="00925D7A" w:rsidRPr="00925D7A" w:rsidRDefault="00925D7A" w:rsidP="00925D7A">
      <w:pPr>
        <w:pStyle w:val="ndice1"/>
        <w:tabs>
          <w:tab w:val="right" w:leader="dot" w:pos="8828"/>
        </w:tabs>
        <w:rPr>
          <w:b/>
          <w:bCs/>
          <w:noProof/>
        </w:rPr>
      </w:pPr>
      <w:r>
        <w:t>Competencias Cardinales</w:t>
      </w:r>
      <w:r>
        <w:t xml:space="preserve"> y Estratégicas</w:t>
      </w:r>
      <w:r>
        <w:rPr>
          <w:noProof/>
        </w:rPr>
        <w:tab/>
      </w:r>
      <w:r>
        <w:rPr>
          <w:b/>
          <w:bCs/>
          <w:noProof/>
        </w:rPr>
        <w:t>2</w:t>
      </w:r>
    </w:p>
    <w:p w:rsidR="00925D7A" w:rsidRDefault="00925D7A">
      <w:pPr>
        <w:pStyle w:val="ndice1"/>
        <w:tabs>
          <w:tab w:val="right" w:leader="dot" w:pos="8828"/>
        </w:tabs>
        <w:rPr>
          <w:noProof/>
        </w:rPr>
      </w:pPr>
      <w:r w:rsidRPr="003A6EE7">
        <w:rPr>
          <w:b/>
          <w:noProof/>
        </w:rPr>
        <w:t>Taller Nro. 4 Word</w:t>
      </w:r>
    </w:p>
    <w:p w:rsidR="00925D7A" w:rsidRDefault="00925D7A">
      <w:pPr>
        <w:pStyle w:val="ndice2"/>
        <w:tabs>
          <w:tab w:val="right" w:leader="dot" w:pos="8828"/>
        </w:tabs>
        <w:rPr>
          <w:bCs/>
          <w:noProof/>
        </w:rPr>
      </w:pPr>
      <w:r w:rsidRPr="003A6EE7">
        <w:rPr>
          <w:b/>
          <w:noProof/>
        </w:rPr>
        <w:t>Referencias doc.</w:t>
      </w:r>
      <w:r>
        <w:rPr>
          <w:noProof/>
        </w:rPr>
        <w:tab/>
      </w:r>
      <w:r>
        <w:rPr>
          <w:b/>
          <w:bCs/>
          <w:noProof/>
        </w:rPr>
        <w:t>5</w:t>
      </w:r>
      <w:r>
        <w:rPr>
          <w:bCs/>
          <w:noProof/>
        </w:rPr>
        <w:t xml:space="preserve">, </w:t>
      </w:r>
      <w:r w:rsidRPr="003A6EE7">
        <w:rPr>
          <w:b/>
          <w:bCs/>
          <w:noProof/>
        </w:rPr>
        <w:t>Véase</w:t>
      </w:r>
    </w:p>
    <w:p w:rsidR="00925D7A" w:rsidRDefault="00925D7A" w:rsidP="00CF45D0">
      <w:pPr>
        <w:rPr>
          <w:b/>
          <w:noProof/>
          <w:sz w:val="32"/>
        </w:rPr>
        <w:sectPr w:rsidR="00925D7A" w:rsidSect="00925D7A">
          <w:type w:val="continuous"/>
          <w:pgSz w:w="12240" w:h="15840"/>
          <w:pgMar w:top="1417" w:right="1701" w:bottom="1417" w:left="1701" w:header="708" w:footer="708" w:gutter="0"/>
          <w:pgBorders w:offsetFrom="page">
            <w:top w:val="threeDEmboss" w:sz="24" w:space="24" w:color="auto" w:shadow="1"/>
            <w:left w:val="threeDEmboss" w:sz="24" w:space="24" w:color="auto" w:shadow="1"/>
            <w:bottom w:val="threeDEngrave" w:sz="24" w:space="24" w:color="auto" w:shadow="1"/>
            <w:right w:val="threeDEngrave" w:sz="24" w:space="24" w:color="auto" w:shadow="1"/>
          </w:pgBorders>
          <w:cols w:space="720"/>
          <w:docGrid w:linePitch="360"/>
        </w:sectPr>
      </w:pPr>
    </w:p>
    <w:p w:rsidR="00021B0D" w:rsidRDefault="00925D7A" w:rsidP="00CF45D0">
      <w:pPr>
        <w:rPr>
          <w:b/>
          <w:sz w:val="32"/>
        </w:rPr>
      </w:pPr>
      <w:r>
        <w:rPr>
          <w:b/>
          <w:sz w:val="32"/>
        </w:rPr>
        <w:lastRenderedPageBreak/>
        <w:fldChar w:fldCharType="end"/>
      </w:r>
    </w:p>
    <w:p w:rsidR="008D3BA4" w:rsidRPr="008D3BA4" w:rsidRDefault="008D3BA4">
      <w:pPr>
        <w:pStyle w:val="Encabezadodelista"/>
        <w:tabs>
          <w:tab w:val="right" w:leader="underscore" w:pos="8828"/>
        </w:tabs>
        <w:rPr>
          <w:rFonts w:eastAsiaTheme="minorEastAsia" w:cstheme="minorBidi"/>
          <w:b w:val="0"/>
          <w:bCs w:val="0"/>
          <w:noProof/>
          <w:szCs w:val="22"/>
        </w:rPr>
      </w:pPr>
      <w:r w:rsidRPr="008D3BA4">
        <w:rPr>
          <w:b w:val="0"/>
          <w:bCs w:val="0"/>
          <w:i w:val="0"/>
          <w:iCs w:val="0"/>
          <w:sz w:val="52"/>
        </w:rPr>
        <w:fldChar w:fldCharType="begin"/>
      </w:r>
      <w:r w:rsidRPr="008D3BA4">
        <w:rPr>
          <w:b w:val="0"/>
          <w:bCs w:val="0"/>
          <w:i w:val="0"/>
          <w:iCs w:val="0"/>
          <w:sz w:val="52"/>
        </w:rPr>
        <w:instrText xml:space="preserve"> TOA \h \c "1" \p </w:instrText>
      </w:r>
      <w:r w:rsidRPr="008D3BA4">
        <w:rPr>
          <w:b w:val="0"/>
          <w:bCs w:val="0"/>
          <w:i w:val="0"/>
          <w:iCs w:val="0"/>
          <w:sz w:val="52"/>
        </w:rPr>
        <w:fldChar w:fldCharType="separate"/>
      </w:r>
      <w:r w:rsidRPr="008D3BA4">
        <w:rPr>
          <w:noProof/>
          <w:sz w:val="28"/>
        </w:rPr>
        <w:t>CASOS</w:t>
      </w:r>
    </w:p>
    <w:p w:rsidR="008D3BA4" w:rsidRPr="008D3BA4" w:rsidRDefault="008D3BA4">
      <w:pPr>
        <w:pStyle w:val="Textoconsangra"/>
        <w:tabs>
          <w:tab w:val="right" w:leader="underscore" w:pos="8828"/>
        </w:tabs>
        <w:rPr>
          <w:noProof/>
          <w:sz w:val="22"/>
        </w:rPr>
      </w:pPr>
      <w:r w:rsidRPr="008D3BA4">
        <w:rPr>
          <w:noProof/>
          <w:sz w:val="22"/>
        </w:rPr>
        <w:t>¿QUE SON COMPETENCIAS ESTRATÉGICAS?</w:t>
      </w:r>
      <w:r w:rsidRPr="008D3BA4">
        <w:rPr>
          <w:noProof/>
          <w:sz w:val="22"/>
        </w:rPr>
        <w:tab/>
        <w:t>3</w:t>
      </w:r>
      <w:r w:rsidR="00925D7A">
        <w:rPr>
          <w:noProof/>
          <w:sz w:val="22"/>
        </w:rPr>
        <w:t>.1</w:t>
      </w:r>
    </w:p>
    <w:p w:rsidR="008D3BA4" w:rsidRPr="008D3BA4" w:rsidRDefault="008D3BA4">
      <w:pPr>
        <w:pStyle w:val="Encabezadodelista"/>
        <w:tabs>
          <w:tab w:val="right" w:leader="underscore" w:pos="8828"/>
        </w:tabs>
        <w:rPr>
          <w:rFonts w:eastAsiaTheme="minorEastAsia" w:cstheme="minorBidi"/>
          <w:b w:val="0"/>
          <w:bCs w:val="0"/>
          <w:noProof/>
          <w:szCs w:val="22"/>
        </w:rPr>
      </w:pPr>
      <w:r w:rsidRPr="008D3BA4">
        <w:rPr>
          <w:b w:val="0"/>
          <w:bCs w:val="0"/>
          <w:i w:val="0"/>
          <w:iCs w:val="0"/>
          <w:sz w:val="52"/>
        </w:rPr>
        <w:fldChar w:fldCharType="end"/>
      </w:r>
      <w:r w:rsidRPr="008D3BA4">
        <w:rPr>
          <w:b w:val="0"/>
          <w:bCs w:val="0"/>
          <w:i w:val="0"/>
          <w:iCs w:val="0"/>
          <w:sz w:val="52"/>
        </w:rPr>
        <w:fldChar w:fldCharType="begin"/>
      </w:r>
      <w:r w:rsidRPr="008D3BA4">
        <w:rPr>
          <w:b w:val="0"/>
          <w:bCs w:val="0"/>
          <w:i w:val="0"/>
          <w:iCs w:val="0"/>
          <w:sz w:val="52"/>
        </w:rPr>
        <w:instrText xml:space="preserve"> TOA \h \c "4" \p </w:instrText>
      </w:r>
      <w:r w:rsidRPr="008D3BA4">
        <w:rPr>
          <w:b w:val="0"/>
          <w:bCs w:val="0"/>
          <w:i w:val="0"/>
          <w:iCs w:val="0"/>
          <w:sz w:val="52"/>
        </w:rPr>
        <w:fldChar w:fldCharType="separate"/>
      </w:r>
      <w:r w:rsidRPr="008D3BA4">
        <w:rPr>
          <w:noProof/>
          <w:sz w:val="28"/>
        </w:rPr>
        <w:t>REGLAS</w:t>
      </w:r>
    </w:p>
    <w:p w:rsidR="008D3BA4" w:rsidRPr="00925D7A" w:rsidRDefault="00925D7A" w:rsidP="00925D7A">
      <w:pPr>
        <w:pStyle w:val="NormalWeb"/>
        <w:shd w:val="clear" w:color="auto" w:fill="FFFFFF"/>
        <w:spacing w:before="0" w:beforeAutospacing="0" w:after="375" w:afterAutospacing="0"/>
        <w:jc w:val="both"/>
        <w:textAlignment w:val="baseline"/>
        <w:rPr>
          <w:rFonts w:asciiTheme="minorHAnsi" w:eastAsiaTheme="minorHAnsi" w:hAnsiTheme="minorHAnsi" w:cstheme="minorBidi"/>
          <w:sz w:val="22"/>
          <w:szCs w:val="22"/>
          <w:lang w:eastAsia="en-US"/>
        </w:rPr>
      </w:pPr>
      <w:r w:rsidRPr="003019A0">
        <w:rPr>
          <w:rFonts w:asciiTheme="minorHAnsi" w:eastAsiaTheme="minorHAnsi" w:hAnsiTheme="minorHAnsi" w:cstheme="minorBidi"/>
          <w:sz w:val="22"/>
          <w:szCs w:val="22"/>
          <w:lang w:eastAsia="en-US"/>
        </w:rPr>
        <w:t>Antes del cese temporal de los bombardeos, la guerrilla ya mantenía una tregua unilateral e indefinida desde diciembre, cuyo cumplimiento había reconocido el propio gobierno la semana pasada</w:t>
      </w:r>
      <w:proofErr w:type="gramStart"/>
      <w:r w:rsidRPr="003019A0">
        <w:rPr>
          <w:rFonts w:asciiTheme="minorHAnsi" w:eastAsiaTheme="minorHAnsi" w:hAnsiTheme="minorHAnsi" w:cstheme="minorBidi"/>
          <w:sz w:val="22"/>
          <w:szCs w:val="22"/>
          <w:lang w:eastAsia="en-US"/>
        </w:rPr>
        <w:t>.</w:t>
      </w:r>
      <w:r w:rsidR="008D3BA4" w:rsidRPr="008D3BA4">
        <w:rPr>
          <w:noProof/>
          <w:sz w:val="22"/>
        </w:rPr>
        <w:t>.</w:t>
      </w:r>
      <w:proofErr w:type="gramEnd"/>
      <w:r w:rsidR="008D3BA4" w:rsidRPr="008D3BA4">
        <w:rPr>
          <w:noProof/>
          <w:sz w:val="22"/>
        </w:rPr>
        <w:tab/>
        <w:t>4</w:t>
      </w:r>
    </w:p>
    <w:p w:rsidR="008F1CFE" w:rsidRPr="008F1CFE" w:rsidRDefault="008D3BA4" w:rsidP="008F1CFE">
      <w:pPr>
        <w:rPr>
          <w:sz w:val="48"/>
        </w:rPr>
      </w:pPr>
      <w:r w:rsidRPr="008D3BA4">
        <w:rPr>
          <w:rFonts w:cstheme="minorHAnsi"/>
          <w:b/>
          <w:bCs/>
          <w:i/>
          <w:iCs/>
          <w:sz w:val="52"/>
          <w:szCs w:val="24"/>
        </w:rPr>
        <w:fldChar w:fldCharType="end"/>
      </w:r>
    </w:p>
    <w:p w:rsidR="008F1CFE" w:rsidRDefault="008F1CFE" w:rsidP="008F1CFE">
      <w:pPr>
        <w:rPr>
          <w:sz w:val="48"/>
        </w:rPr>
      </w:pPr>
    </w:p>
    <w:p w:rsidR="00FB3129" w:rsidRPr="008F1CFE" w:rsidRDefault="00FB3129" w:rsidP="008F1CFE">
      <w:pPr>
        <w:jc w:val="center"/>
        <w:rPr>
          <w:sz w:val="48"/>
        </w:rPr>
      </w:pPr>
    </w:p>
    <w:sectPr w:rsidR="00FB3129" w:rsidRPr="008F1CFE" w:rsidSect="00925D7A">
      <w:type w:val="continuous"/>
      <w:pgSz w:w="12240" w:h="15840"/>
      <w:pgMar w:top="1417" w:right="1701" w:bottom="1417" w:left="1701" w:header="708" w:footer="708" w:gutter="0"/>
      <w:pgBorders w:offsetFrom="page">
        <w:top w:val="threeDEmboss" w:sz="24" w:space="24" w:color="auto" w:shadow="1"/>
        <w:left w:val="threeDEmboss" w:sz="24" w:space="24" w:color="auto" w:shadow="1"/>
        <w:bottom w:val="threeDEngrave" w:sz="24" w:space="24" w:color="auto" w:shadow="1"/>
        <w:right w:val="threeDEngrave" w:sz="2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CCC" w:rsidRDefault="00567CCC" w:rsidP="009677EF">
      <w:pPr>
        <w:spacing w:after="0" w:line="240" w:lineRule="auto"/>
      </w:pPr>
      <w:r>
        <w:separator/>
      </w:r>
    </w:p>
  </w:endnote>
  <w:endnote w:type="continuationSeparator" w:id="0">
    <w:p w:rsidR="00567CCC" w:rsidRDefault="00567CCC" w:rsidP="0096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_slab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54" w:rsidRDefault="005007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763778"/>
      <w:docPartObj>
        <w:docPartGallery w:val="Page Numbers (Bottom of Page)"/>
        <w:docPartUnique/>
      </w:docPartObj>
    </w:sdtPr>
    <w:sdtEndPr/>
    <w:sdtContent>
      <w:p w:rsidR="009677EF" w:rsidRDefault="009677EF">
        <w:pPr>
          <w:pStyle w:val="Piedepgina"/>
          <w:jc w:val="center"/>
        </w:pPr>
        <w:r>
          <w:fldChar w:fldCharType="begin"/>
        </w:r>
        <w:r>
          <w:instrText>PAGE   \* MERGEFORMAT</w:instrText>
        </w:r>
        <w:r>
          <w:fldChar w:fldCharType="separate"/>
        </w:r>
        <w:r w:rsidR="00925D7A" w:rsidRPr="00925D7A">
          <w:rPr>
            <w:noProof/>
            <w:lang w:val="es-ES"/>
          </w:rPr>
          <w:t>1</w:t>
        </w:r>
        <w:r>
          <w:fldChar w:fldCharType="end"/>
        </w:r>
      </w:p>
    </w:sdtContent>
  </w:sdt>
  <w:p w:rsidR="009677EF" w:rsidRDefault="009677E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54" w:rsidRDefault="005007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CCC" w:rsidRDefault="00567CCC" w:rsidP="009677EF">
      <w:pPr>
        <w:spacing w:after="0" w:line="240" w:lineRule="auto"/>
      </w:pPr>
      <w:r>
        <w:separator/>
      </w:r>
    </w:p>
  </w:footnote>
  <w:footnote w:type="continuationSeparator" w:id="0">
    <w:p w:rsidR="00567CCC" w:rsidRDefault="00567CCC" w:rsidP="009677EF">
      <w:pPr>
        <w:spacing w:after="0" w:line="240" w:lineRule="auto"/>
      </w:pPr>
      <w:r>
        <w:continuationSeparator/>
      </w:r>
    </w:p>
  </w:footnote>
  <w:footnote w:id="1">
    <w:p w:rsidR="003019A0" w:rsidRDefault="003019A0">
      <w:pPr>
        <w:pStyle w:val="Textonotapie"/>
      </w:pPr>
      <w:r>
        <w:rPr>
          <w:rStyle w:val="Refdenotaalpie"/>
        </w:rPr>
        <w:footnoteRef/>
      </w:r>
      <w:r>
        <w:t xml:space="preserve"> Rescatado de internet el día 16 de abril de 2015. </w:t>
      </w:r>
      <w:hyperlink r:id="rId1" w:history="1">
        <w:r w:rsidRPr="00F2217C">
          <w:rPr>
            <w:rStyle w:val="Hipervnculo"/>
          </w:rPr>
          <w:t>http://www.eltiempo.com/politica/proceso-de-paz/timochenko-habla-de-los-dialogos-de-paz/15583418</w:t>
        </w:r>
      </w:hyperlink>
    </w:p>
    <w:p w:rsidR="003019A0" w:rsidRDefault="003019A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54" w:rsidRDefault="008F1CF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195" o:spid="_x0000_s2051" type="#_x0000_t136" style="position:absolute;margin-left:0;margin-top:0;width:513pt;height:109.9pt;rotation:315;z-index:-251655168;mso-position-horizontal:center;mso-position-horizontal-relative:margin;mso-position-vertical:center;mso-position-vertical-relative:margin" o:allowincell="f" fillcolor="silver" stroked="f">
          <v:fill opacity=".5"/>
          <v:textpath style="font-family:&quot;Calibri&quot;;font-size:1pt" string="HUMANAGEMEN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54" w:rsidRDefault="008F1CF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196" o:spid="_x0000_s2052" type="#_x0000_t136" style="position:absolute;margin-left:0;margin-top:0;width:513pt;height:109.9pt;rotation:315;z-index:-251653120;mso-position-horizontal:center;mso-position-horizontal-relative:margin;mso-position-vertical:center;mso-position-vertical-relative:margin" o:allowincell="f" fillcolor="silver" stroked="f">
          <v:fill opacity=".5"/>
          <v:textpath style="font-family:&quot;Calibri&quot;;font-size:1pt" string="HUMANAGEMEN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54" w:rsidRDefault="008F1CF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194" o:spid="_x0000_s2050" type="#_x0000_t136" style="position:absolute;margin-left:0;margin-top:0;width:513pt;height:109.9pt;rotation:315;z-index:-251657216;mso-position-horizontal:center;mso-position-horizontal-relative:margin;mso-position-vertical:center;mso-position-vertical-relative:margin" o:allowincell="f" fillcolor="silver" stroked="f">
          <v:fill opacity=".5"/>
          <v:textpath style="font-family:&quot;Calibri&quot;;font-size:1pt" string="HUMANAGEMEN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12788"/>
    <w:multiLevelType w:val="multilevel"/>
    <w:tmpl w:val="888E2F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17D41FA"/>
    <w:multiLevelType w:val="hybridMultilevel"/>
    <w:tmpl w:val="B5BA27AA"/>
    <w:lvl w:ilvl="0" w:tplc="240A000F">
      <w:start w:val="1"/>
      <w:numFmt w:val="decimal"/>
      <w:lvlText w:val="%1."/>
      <w:lvlJc w:val="left"/>
      <w:pPr>
        <w:ind w:left="3600" w:hanging="360"/>
      </w:pPr>
    </w:lvl>
    <w:lvl w:ilvl="1" w:tplc="240A0019" w:tentative="1">
      <w:start w:val="1"/>
      <w:numFmt w:val="lowerLetter"/>
      <w:lvlText w:val="%2."/>
      <w:lvlJc w:val="left"/>
      <w:pPr>
        <w:ind w:left="4320" w:hanging="360"/>
      </w:pPr>
    </w:lvl>
    <w:lvl w:ilvl="2" w:tplc="240A001B" w:tentative="1">
      <w:start w:val="1"/>
      <w:numFmt w:val="lowerRoman"/>
      <w:lvlText w:val="%3."/>
      <w:lvlJc w:val="right"/>
      <w:pPr>
        <w:ind w:left="5040" w:hanging="180"/>
      </w:pPr>
    </w:lvl>
    <w:lvl w:ilvl="3" w:tplc="240A000F" w:tentative="1">
      <w:start w:val="1"/>
      <w:numFmt w:val="decimal"/>
      <w:lvlText w:val="%4."/>
      <w:lvlJc w:val="left"/>
      <w:pPr>
        <w:ind w:left="5760" w:hanging="360"/>
      </w:pPr>
    </w:lvl>
    <w:lvl w:ilvl="4" w:tplc="240A0019" w:tentative="1">
      <w:start w:val="1"/>
      <w:numFmt w:val="lowerLetter"/>
      <w:lvlText w:val="%5."/>
      <w:lvlJc w:val="left"/>
      <w:pPr>
        <w:ind w:left="6480" w:hanging="360"/>
      </w:pPr>
    </w:lvl>
    <w:lvl w:ilvl="5" w:tplc="240A001B" w:tentative="1">
      <w:start w:val="1"/>
      <w:numFmt w:val="lowerRoman"/>
      <w:lvlText w:val="%6."/>
      <w:lvlJc w:val="right"/>
      <w:pPr>
        <w:ind w:left="7200" w:hanging="180"/>
      </w:pPr>
    </w:lvl>
    <w:lvl w:ilvl="6" w:tplc="240A000F" w:tentative="1">
      <w:start w:val="1"/>
      <w:numFmt w:val="decimal"/>
      <w:lvlText w:val="%7."/>
      <w:lvlJc w:val="left"/>
      <w:pPr>
        <w:ind w:left="7920" w:hanging="360"/>
      </w:pPr>
    </w:lvl>
    <w:lvl w:ilvl="7" w:tplc="240A0019" w:tentative="1">
      <w:start w:val="1"/>
      <w:numFmt w:val="lowerLetter"/>
      <w:lvlText w:val="%8."/>
      <w:lvlJc w:val="left"/>
      <w:pPr>
        <w:ind w:left="8640" w:hanging="360"/>
      </w:pPr>
    </w:lvl>
    <w:lvl w:ilvl="8" w:tplc="240A001B" w:tentative="1">
      <w:start w:val="1"/>
      <w:numFmt w:val="lowerRoman"/>
      <w:lvlText w:val="%9."/>
      <w:lvlJc w:val="right"/>
      <w:pPr>
        <w:ind w:left="9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FE"/>
    <w:rsid w:val="00021B0D"/>
    <w:rsid w:val="00077BF2"/>
    <w:rsid w:val="00107FFE"/>
    <w:rsid w:val="00126729"/>
    <w:rsid w:val="001666C9"/>
    <w:rsid w:val="001A0F16"/>
    <w:rsid w:val="001E12C0"/>
    <w:rsid w:val="002D1350"/>
    <w:rsid w:val="003019A0"/>
    <w:rsid w:val="0037727F"/>
    <w:rsid w:val="00401C06"/>
    <w:rsid w:val="00500754"/>
    <w:rsid w:val="00567CCC"/>
    <w:rsid w:val="006060D2"/>
    <w:rsid w:val="00885372"/>
    <w:rsid w:val="008D3BA4"/>
    <w:rsid w:val="008E01DF"/>
    <w:rsid w:val="008F1CFE"/>
    <w:rsid w:val="00925D7A"/>
    <w:rsid w:val="00960E29"/>
    <w:rsid w:val="009677EF"/>
    <w:rsid w:val="00980C8D"/>
    <w:rsid w:val="009C35C9"/>
    <w:rsid w:val="00AA3C3B"/>
    <w:rsid w:val="00C16D77"/>
    <w:rsid w:val="00C871AE"/>
    <w:rsid w:val="00CF45D0"/>
    <w:rsid w:val="00D66B82"/>
    <w:rsid w:val="00E534B6"/>
    <w:rsid w:val="00FA6DB9"/>
    <w:rsid w:val="00FB31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07F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53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677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7FF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107FFE"/>
    <w:pPr>
      <w:outlineLvl w:val="9"/>
    </w:pPr>
    <w:rPr>
      <w:lang w:eastAsia="es-CO"/>
    </w:rPr>
  </w:style>
  <w:style w:type="paragraph" w:styleId="Textodeglobo">
    <w:name w:val="Balloon Text"/>
    <w:basedOn w:val="Normal"/>
    <w:link w:val="TextodegloboCar"/>
    <w:uiPriority w:val="99"/>
    <w:semiHidden/>
    <w:unhideWhenUsed/>
    <w:rsid w:val="00107F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FFE"/>
    <w:rPr>
      <w:rFonts w:ascii="Tahoma" w:hAnsi="Tahoma" w:cs="Tahoma"/>
      <w:sz w:val="16"/>
      <w:szCs w:val="16"/>
    </w:rPr>
  </w:style>
  <w:style w:type="character" w:customStyle="1" w:styleId="Ttulo2Car">
    <w:name w:val="Título 2 Car"/>
    <w:basedOn w:val="Fuentedeprrafopredeter"/>
    <w:link w:val="Ttulo2"/>
    <w:uiPriority w:val="9"/>
    <w:rsid w:val="0088537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9677EF"/>
    <w:rPr>
      <w:rFonts w:asciiTheme="majorHAnsi" w:eastAsiaTheme="majorEastAsia" w:hAnsiTheme="majorHAnsi" w:cstheme="majorBidi"/>
      <w:b/>
      <w:bCs/>
      <w:color w:val="4F81BD" w:themeColor="accent1"/>
    </w:rPr>
  </w:style>
  <w:style w:type="paragraph" w:styleId="TDC1">
    <w:name w:val="toc 1"/>
    <w:basedOn w:val="Normal"/>
    <w:next w:val="Normal"/>
    <w:autoRedefine/>
    <w:uiPriority w:val="39"/>
    <w:unhideWhenUsed/>
    <w:rsid w:val="009677EF"/>
    <w:pPr>
      <w:spacing w:before="120" w:after="0"/>
    </w:pPr>
    <w:rPr>
      <w:rFonts w:cstheme="minorHAnsi"/>
      <w:b/>
      <w:bCs/>
      <w:i/>
      <w:iCs/>
      <w:sz w:val="24"/>
      <w:szCs w:val="24"/>
    </w:rPr>
  </w:style>
  <w:style w:type="paragraph" w:styleId="TDC2">
    <w:name w:val="toc 2"/>
    <w:basedOn w:val="Normal"/>
    <w:next w:val="Normal"/>
    <w:autoRedefine/>
    <w:uiPriority w:val="39"/>
    <w:unhideWhenUsed/>
    <w:rsid w:val="009677EF"/>
    <w:pPr>
      <w:spacing w:before="120" w:after="0"/>
      <w:ind w:left="220"/>
    </w:pPr>
    <w:rPr>
      <w:rFonts w:cstheme="minorHAnsi"/>
      <w:b/>
      <w:bCs/>
    </w:rPr>
  </w:style>
  <w:style w:type="paragraph" w:styleId="TDC3">
    <w:name w:val="toc 3"/>
    <w:basedOn w:val="Normal"/>
    <w:next w:val="Normal"/>
    <w:autoRedefine/>
    <w:uiPriority w:val="39"/>
    <w:unhideWhenUsed/>
    <w:rsid w:val="009677EF"/>
    <w:pPr>
      <w:spacing w:after="0"/>
      <w:ind w:left="440"/>
    </w:pPr>
    <w:rPr>
      <w:rFonts w:cstheme="minorHAnsi"/>
      <w:sz w:val="20"/>
      <w:szCs w:val="20"/>
    </w:rPr>
  </w:style>
  <w:style w:type="character" w:styleId="Hipervnculo">
    <w:name w:val="Hyperlink"/>
    <w:basedOn w:val="Fuentedeprrafopredeter"/>
    <w:uiPriority w:val="99"/>
    <w:unhideWhenUsed/>
    <w:rsid w:val="009677EF"/>
    <w:rPr>
      <w:color w:val="0000FF" w:themeColor="hyperlink"/>
      <w:u w:val="single"/>
    </w:rPr>
  </w:style>
  <w:style w:type="paragraph" w:styleId="Encabezado">
    <w:name w:val="header"/>
    <w:basedOn w:val="Normal"/>
    <w:link w:val="EncabezadoCar"/>
    <w:uiPriority w:val="99"/>
    <w:unhideWhenUsed/>
    <w:rsid w:val="009677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77EF"/>
  </w:style>
  <w:style w:type="paragraph" w:styleId="Piedepgina">
    <w:name w:val="footer"/>
    <w:basedOn w:val="Normal"/>
    <w:link w:val="PiedepginaCar"/>
    <w:uiPriority w:val="99"/>
    <w:unhideWhenUsed/>
    <w:rsid w:val="009677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77EF"/>
  </w:style>
  <w:style w:type="paragraph" w:styleId="TDC4">
    <w:name w:val="toc 4"/>
    <w:basedOn w:val="Normal"/>
    <w:next w:val="Normal"/>
    <w:autoRedefine/>
    <w:uiPriority w:val="39"/>
    <w:unhideWhenUsed/>
    <w:rsid w:val="00960E29"/>
    <w:pPr>
      <w:spacing w:after="0"/>
      <w:ind w:left="660"/>
    </w:pPr>
    <w:rPr>
      <w:rFonts w:cstheme="minorHAnsi"/>
      <w:sz w:val="20"/>
      <w:szCs w:val="20"/>
    </w:rPr>
  </w:style>
  <w:style w:type="paragraph" w:styleId="TDC5">
    <w:name w:val="toc 5"/>
    <w:basedOn w:val="Normal"/>
    <w:next w:val="Normal"/>
    <w:autoRedefine/>
    <w:uiPriority w:val="39"/>
    <w:unhideWhenUsed/>
    <w:rsid w:val="00960E29"/>
    <w:pPr>
      <w:spacing w:after="0"/>
      <w:ind w:left="880"/>
    </w:pPr>
    <w:rPr>
      <w:rFonts w:cstheme="minorHAnsi"/>
      <w:sz w:val="20"/>
      <w:szCs w:val="20"/>
    </w:rPr>
  </w:style>
  <w:style w:type="paragraph" w:styleId="TDC6">
    <w:name w:val="toc 6"/>
    <w:basedOn w:val="Normal"/>
    <w:next w:val="Normal"/>
    <w:autoRedefine/>
    <w:uiPriority w:val="39"/>
    <w:unhideWhenUsed/>
    <w:rsid w:val="00960E29"/>
    <w:pPr>
      <w:spacing w:after="0"/>
      <w:ind w:left="1100"/>
    </w:pPr>
    <w:rPr>
      <w:rFonts w:cstheme="minorHAnsi"/>
      <w:sz w:val="20"/>
      <w:szCs w:val="20"/>
    </w:rPr>
  </w:style>
  <w:style w:type="paragraph" w:styleId="TDC7">
    <w:name w:val="toc 7"/>
    <w:basedOn w:val="Normal"/>
    <w:next w:val="Normal"/>
    <w:autoRedefine/>
    <w:uiPriority w:val="39"/>
    <w:unhideWhenUsed/>
    <w:rsid w:val="00960E29"/>
    <w:pPr>
      <w:spacing w:after="0"/>
      <w:ind w:left="1320"/>
    </w:pPr>
    <w:rPr>
      <w:rFonts w:cstheme="minorHAnsi"/>
      <w:sz w:val="20"/>
      <w:szCs w:val="20"/>
    </w:rPr>
  </w:style>
  <w:style w:type="paragraph" w:styleId="TDC8">
    <w:name w:val="toc 8"/>
    <w:basedOn w:val="Normal"/>
    <w:next w:val="Normal"/>
    <w:autoRedefine/>
    <w:uiPriority w:val="39"/>
    <w:unhideWhenUsed/>
    <w:rsid w:val="00960E29"/>
    <w:pPr>
      <w:spacing w:after="0"/>
      <w:ind w:left="1540"/>
    </w:pPr>
    <w:rPr>
      <w:rFonts w:cstheme="minorHAnsi"/>
      <w:sz w:val="20"/>
      <w:szCs w:val="20"/>
    </w:rPr>
  </w:style>
  <w:style w:type="paragraph" w:styleId="TDC9">
    <w:name w:val="toc 9"/>
    <w:basedOn w:val="Normal"/>
    <w:next w:val="Normal"/>
    <w:autoRedefine/>
    <w:uiPriority w:val="39"/>
    <w:unhideWhenUsed/>
    <w:rsid w:val="00960E29"/>
    <w:pPr>
      <w:spacing w:after="0"/>
      <w:ind w:left="1760"/>
    </w:pPr>
    <w:rPr>
      <w:rFonts w:cstheme="minorHAnsi"/>
      <w:sz w:val="20"/>
      <w:szCs w:val="20"/>
    </w:rPr>
  </w:style>
  <w:style w:type="paragraph" w:styleId="NormalWeb">
    <w:name w:val="Normal (Web)"/>
    <w:basedOn w:val="Normal"/>
    <w:uiPriority w:val="99"/>
    <w:unhideWhenUsed/>
    <w:rsid w:val="00CF45D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CF45D0"/>
  </w:style>
  <w:style w:type="character" w:styleId="Textoennegrita">
    <w:name w:val="Strong"/>
    <w:basedOn w:val="Fuentedeprrafopredeter"/>
    <w:uiPriority w:val="22"/>
    <w:qFormat/>
    <w:rsid w:val="00CF45D0"/>
    <w:rPr>
      <w:b/>
      <w:bCs/>
    </w:rPr>
  </w:style>
  <w:style w:type="paragraph" w:styleId="Textonotapie">
    <w:name w:val="footnote text"/>
    <w:basedOn w:val="Normal"/>
    <w:link w:val="TextonotapieCar"/>
    <w:uiPriority w:val="99"/>
    <w:semiHidden/>
    <w:unhideWhenUsed/>
    <w:rsid w:val="00CF45D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F45D0"/>
    <w:rPr>
      <w:sz w:val="20"/>
      <w:szCs w:val="20"/>
    </w:rPr>
  </w:style>
  <w:style w:type="character" w:styleId="Refdenotaalpie">
    <w:name w:val="footnote reference"/>
    <w:basedOn w:val="Fuentedeprrafopredeter"/>
    <w:uiPriority w:val="99"/>
    <w:unhideWhenUsed/>
    <w:rsid w:val="00CF45D0"/>
    <w:rPr>
      <w:vertAlign w:val="superscript"/>
    </w:rPr>
  </w:style>
  <w:style w:type="paragraph" w:styleId="Bibliografa">
    <w:name w:val="Bibliography"/>
    <w:basedOn w:val="Normal"/>
    <w:next w:val="Normal"/>
    <w:uiPriority w:val="37"/>
    <w:unhideWhenUsed/>
    <w:rsid w:val="008E01DF"/>
  </w:style>
  <w:style w:type="paragraph" w:styleId="Epgrafe">
    <w:name w:val="caption"/>
    <w:basedOn w:val="Normal"/>
    <w:next w:val="Normal"/>
    <w:uiPriority w:val="35"/>
    <w:unhideWhenUsed/>
    <w:qFormat/>
    <w:rsid w:val="002D1350"/>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FA6DB9"/>
    <w:pPr>
      <w:spacing w:after="0"/>
      <w:ind w:left="440" w:hanging="440"/>
    </w:pPr>
    <w:rPr>
      <w:rFonts w:cstheme="minorHAnsi"/>
      <w:caps/>
      <w:sz w:val="20"/>
      <w:szCs w:val="20"/>
    </w:rPr>
  </w:style>
  <w:style w:type="paragraph" w:styleId="ndice1">
    <w:name w:val="index 1"/>
    <w:basedOn w:val="Normal"/>
    <w:next w:val="Normal"/>
    <w:autoRedefine/>
    <w:uiPriority w:val="99"/>
    <w:unhideWhenUsed/>
    <w:rsid w:val="00021B0D"/>
    <w:pPr>
      <w:spacing w:after="0"/>
      <w:ind w:left="220" w:hanging="220"/>
    </w:pPr>
    <w:rPr>
      <w:rFonts w:cstheme="minorHAnsi"/>
      <w:sz w:val="18"/>
      <w:szCs w:val="18"/>
    </w:rPr>
  </w:style>
  <w:style w:type="paragraph" w:styleId="ndice2">
    <w:name w:val="index 2"/>
    <w:basedOn w:val="Normal"/>
    <w:next w:val="Normal"/>
    <w:autoRedefine/>
    <w:uiPriority w:val="99"/>
    <w:unhideWhenUsed/>
    <w:rsid w:val="00021B0D"/>
    <w:pPr>
      <w:spacing w:after="0"/>
      <w:ind w:left="440" w:hanging="220"/>
    </w:pPr>
    <w:rPr>
      <w:rFonts w:cstheme="minorHAnsi"/>
      <w:sz w:val="18"/>
      <w:szCs w:val="18"/>
    </w:rPr>
  </w:style>
  <w:style w:type="paragraph" w:styleId="ndice3">
    <w:name w:val="index 3"/>
    <w:basedOn w:val="Normal"/>
    <w:next w:val="Normal"/>
    <w:autoRedefine/>
    <w:uiPriority w:val="99"/>
    <w:unhideWhenUsed/>
    <w:rsid w:val="00021B0D"/>
    <w:pPr>
      <w:spacing w:after="0"/>
      <w:ind w:left="660" w:hanging="220"/>
    </w:pPr>
    <w:rPr>
      <w:rFonts w:cstheme="minorHAnsi"/>
      <w:sz w:val="18"/>
      <w:szCs w:val="18"/>
    </w:rPr>
  </w:style>
  <w:style w:type="paragraph" w:styleId="ndice4">
    <w:name w:val="index 4"/>
    <w:basedOn w:val="Normal"/>
    <w:next w:val="Normal"/>
    <w:autoRedefine/>
    <w:uiPriority w:val="99"/>
    <w:unhideWhenUsed/>
    <w:rsid w:val="00021B0D"/>
    <w:pPr>
      <w:spacing w:after="0"/>
      <w:ind w:left="880" w:hanging="220"/>
    </w:pPr>
    <w:rPr>
      <w:rFonts w:cstheme="minorHAnsi"/>
      <w:sz w:val="18"/>
      <w:szCs w:val="18"/>
    </w:rPr>
  </w:style>
  <w:style w:type="paragraph" w:styleId="ndice5">
    <w:name w:val="index 5"/>
    <w:basedOn w:val="Normal"/>
    <w:next w:val="Normal"/>
    <w:autoRedefine/>
    <w:uiPriority w:val="99"/>
    <w:unhideWhenUsed/>
    <w:rsid w:val="00021B0D"/>
    <w:pPr>
      <w:spacing w:after="0"/>
      <w:ind w:left="1100" w:hanging="220"/>
    </w:pPr>
    <w:rPr>
      <w:rFonts w:cstheme="minorHAnsi"/>
      <w:sz w:val="18"/>
      <w:szCs w:val="18"/>
    </w:rPr>
  </w:style>
  <w:style w:type="paragraph" w:styleId="ndice6">
    <w:name w:val="index 6"/>
    <w:basedOn w:val="Normal"/>
    <w:next w:val="Normal"/>
    <w:autoRedefine/>
    <w:uiPriority w:val="99"/>
    <w:unhideWhenUsed/>
    <w:rsid w:val="00021B0D"/>
    <w:pPr>
      <w:spacing w:after="0"/>
      <w:ind w:left="1320" w:hanging="220"/>
    </w:pPr>
    <w:rPr>
      <w:rFonts w:cstheme="minorHAnsi"/>
      <w:sz w:val="18"/>
      <w:szCs w:val="18"/>
    </w:rPr>
  </w:style>
  <w:style w:type="paragraph" w:styleId="ndice7">
    <w:name w:val="index 7"/>
    <w:basedOn w:val="Normal"/>
    <w:next w:val="Normal"/>
    <w:autoRedefine/>
    <w:uiPriority w:val="99"/>
    <w:unhideWhenUsed/>
    <w:rsid w:val="00021B0D"/>
    <w:pPr>
      <w:spacing w:after="0"/>
      <w:ind w:left="1540" w:hanging="220"/>
    </w:pPr>
    <w:rPr>
      <w:rFonts w:cstheme="minorHAnsi"/>
      <w:sz w:val="18"/>
      <w:szCs w:val="18"/>
    </w:rPr>
  </w:style>
  <w:style w:type="paragraph" w:styleId="ndice8">
    <w:name w:val="index 8"/>
    <w:basedOn w:val="Normal"/>
    <w:next w:val="Normal"/>
    <w:autoRedefine/>
    <w:uiPriority w:val="99"/>
    <w:unhideWhenUsed/>
    <w:rsid w:val="00021B0D"/>
    <w:pPr>
      <w:spacing w:after="0"/>
      <w:ind w:left="1760" w:hanging="220"/>
    </w:pPr>
    <w:rPr>
      <w:rFonts w:cstheme="minorHAnsi"/>
      <w:sz w:val="18"/>
      <w:szCs w:val="18"/>
    </w:rPr>
  </w:style>
  <w:style w:type="paragraph" w:styleId="ndice9">
    <w:name w:val="index 9"/>
    <w:basedOn w:val="Normal"/>
    <w:next w:val="Normal"/>
    <w:autoRedefine/>
    <w:uiPriority w:val="99"/>
    <w:unhideWhenUsed/>
    <w:rsid w:val="00021B0D"/>
    <w:pPr>
      <w:spacing w:after="0"/>
      <w:ind w:left="1980" w:hanging="220"/>
    </w:pPr>
    <w:rPr>
      <w:rFonts w:cstheme="minorHAnsi"/>
      <w:sz w:val="18"/>
      <w:szCs w:val="18"/>
    </w:rPr>
  </w:style>
  <w:style w:type="paragraph" w:styleId="Ttulodendice">
    <w:name w:val="index heading"/>
    <w:basedOn w:val="Normal"/>
    <w:next w:val="ndice1"/>
    <w:uiPriority w:val="99"/>
    <w:unhideWhenUsed/>
    <w:rsid w:val="00021B0D"/>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b/>
      <w:bCs/>
    </w:rPr>
  </w:style>
  <w:style w:type="paragraph" w:styleId="Textoconsangra">
    <w:name w:val="table of authorities"/>
    <w:basedOn w:val="Normal"/>
    <w:next w:val="Normal"/>
    <w:uiPriority w:val="99"/>
    <w:unhideWhenUsed/>
    <w:rsid w:val="00FB3129"/>
    <w:pPr>
      <w:spacing w:before="240" w:after="0"/>
      <w:ind w:left="220" w:hanging="220"/>
    </w:pPr>
    <w:rPr>
      <w:rFonts w:cstheme="minorHAnsi"/>
      <w:sz w:val="20"/>
      <w:szCs w:val="20"/>
    </w:rPr>
  </w:style>
  <w:style w:type="paragraph" w:styleId="Encabezadodelista">
    <w:name w:val="toa heading"/>
    <w:basedOn w:val="Normal"/>
    <w:next w:val="Normal"/>
    <w:uiPriority w:val="99"/>
    <w:unhideWhenUsed/>
    <w:rsid w:val="00FB3129"/>
    <w:pPr>
      <w:spacing w:before="240" w:after="0"/>
    </w:pPr>
    <w:rPr>
      <w:rFonts w:cstheme="minorHAnsi"/>
      <w:b/>
      <w:bCs/>
      <w:i/>
      <w:iCs/>
      <w:sz w:val="24"/>
      <w:szCs w:val="24"/>
    </w:rPr>
  </w:style>
  <w:style w:type="paragraph" w:styleId="Prrafodelista">
    <w:name w:val="List Paragraph"/>
    <w:basedOn w:val="Normal"/>
    <w:uiPriority w:val="34"/>
    <w:qFormat/>
    <w:rsid w:val="003772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07F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53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677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7FF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107FFE"/>
    <w:pPr>
      <w:outlineLvl w:val="9"/>
    </w:pPr>
    <w:rPr>
      <w:lang w:eastAsia="es-CO"/>
    </w:rPr>
  </w:style>
  <w:style w:type="paragraph" w:styleId="Textodeglobo">
    <w:name w:val="Balloon Text"/>
    <w:basedOn w:val="Normal"/>
    <w:link w:val="TextodegloboCar"/>
    <w:uiPriority w:val="99"/>
    <w:semiHidden/>
    <w:unhideWhenUsed/>
    <w:rsid w:val="00107F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FFE"/>
    <w:rPr>
      <w:rFonts w:ascii="Tahoma" w:hAnsi="Tahoma" w:cs="Tahoma"/>
      <w:sz w:val="16"/>
      <w:szCs w:val="16"/>
    </w:rPr>
  </w:style>
  <w:style w:type="character" w:customStyle="1" w:styleId="Ttulo2Car">
    <w:name w:val="Título 2 Car"/>
    <w:basedOn w:val="Fuentedeprrafopredeter"/>
    <w:link w:val="Ttulo2"/>
    <w:uiPriority w:val="9"/>
    <w:rsid w:val="0088537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9677EF"/>
    <w:rPr>
      <w:rFonts w:asciiTheme="majorHAnsi" w:eastAsiaTheme="majorEastAsia" w:hAnsiTheme="majorHAnsi" w:cstheme="majorBidi"/>
      <w:b/>
      <w:bCs/>
      <w:color w:val="4F81BD" w:themeColor="accent1"/>
    </w:rPr>
  </w:style>
  <w:style w:type="paragraph" w:styleId="TDC1">
    <w:name w:val="toc 1"/>
    <w:basedOn w:val="Normal"/>
    <w:next w:val="Normal"/>
    <w:autoRedefine/>
    <w:uiPriority w:val="39"/>
    <w:unhideWhenUsed/>
    <w:rsid w:val="009677EF"/>
    <w:pPr>
      <w:spacing w:before="120" w:after="0"/>
    </w:pPr>
    <w:rPr>
      <w:rFonts w:cstheme="minorHAnsi"/>
      <w:b/>
      <w:bCs/>
      <w:i/>
      <w:iCs/>
      <w:sz w:val="24"/>
      <w:szCs w:val="24"/>
    </w:rPr>
  </w:style>
  <w:style w:type="paragraph" w:styleId="TDC2">
    <w:name w:val="toc 2"/>
    <w:basedOn w:val="Normal"/>
    <w:next w:val="Normal"/>
    <w:autoRedefine/>
    <w:uiPriority w:val="39"/>
    <w:unhideWhenUsed/>
    <w:rsid w:val="009677EF"/>
    <w:pPr>
      <w:spacing w:before="120" w:after="0"/>
      <w:ind w:left="220"/>
    </w:pPr>
    <w:rPr>
      <w:rFonts w:cstheme="minorHAnsi"/>
      <w:b/>
      <w:bCs/>
    </w:rPr>
  </w:style>
  <w:style w:type="paragraph" w:styleId="TDC3">
    <w:name w:val="toc 3"/>
    <w:basedOn w:val="Normal"/>
    <w:next w:val="Normal"/>
    <w:autoRedefine/>
    <w:uiPriority w:val="39"/>
    <w:unhideWhenUsed/>
    <w:rsid w:val="009677EF"/>
    <w:pPr>
      <w:spacing w:after="0"/>
      <w:ind w:left="440"/>
    </w:pPr>
    <w:rPr>
      <w:rFonts w:cstheme="minorHAnsi"/>
      <w:sz w:val="20"/>
      <w:szCs w:val="20"/>
    </w:rPr>
  </w:style>
  <w:style w:type="character" w:styleId="Hipervnculo">
    <w:name w:val="Hyperlink"/>
    <w:basedOn w:val="Fuentedeprrafopredeter"/>
    <w:uiPriority w:val="99"/>
    <w:unhideWhenUsed/>
    <w:rsid w:val="009677EF"/>
    <w:rPr>
      <w:color w:val="0000FF" w:themeColor="hyperlink"/>
      <w:u w:val="single"/>
    </w:rPr>
  </w:style>
  <w:style w:type="paragraph" w:styleId="Encabezado">
    <w:name w:val="header"/>
    <w:basedOn w:val="Normal"/>
    <w:link w:val="EncabezadoCar"/>
    <w:uiPriority w:val="99"/>
    <w:unhideWhenUsed/>
    <w:rsid w:val="009677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77EF"/>
  </w:style>
  <w:style w:type="paragraph" w:styleId="Piedepgina">
    <w:name w:val="footer"/>
    <w:basedOn w:val="Normal"/>
    <w:link w:val="PiedepginaCar"/>
    <w:uiPriority w:val="99"/>
    <w:unhideWhenUsed/>
    <w:rsid w:val="009677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77EF"/>
  </w:style>
  <w:style w:type="paragraph" w:styleId="TDC4">
    <w:name w:val="toc 4"/>
    <w:basedOn w:val="Normal"/>
    <w:next w:val="Normal"/>
    <w:autoRedefine/>
    <w:uiPriority w:val="39"/>
    <w:unhideWhenUsed/>
    <w:rsid w:val="00960E29"/>
    <w:pPr>
      <w:spacing w:after="0"/>
      <w:ind w:left="660"/>
    </w:pPr>
    <w:rPr>
      <w:rFonts w:cstheme="minorHAnsi"/>
      <w:sz w:val="20"/>
      <w:szCs w:val="20"/>
    </w:rPr>
  </w:style>
  <w:style w:type="paragraph" w:styleId="TDC5">
    <w:name w:val="toc 5"/>
    <w:basedOn w:val="Normal"/>
    <w:next w:val="Normal"/>
    <w:autoRedefine/>
    <w:uiPriority w:val="39"/>
    <w:unhideWhenUsed/>
    <w:rsid w:val="00960E29"/>
    <w:pPr>
      <w:spacing w:after="0"/>
      <w:ind w:left="880"/>
    </w:pPr>
    <w:rPr>
      <w:rFonts w:cstheme="minorHAnsi"/>
      <w:sz w:val="20"/>
      <w:szCs w:val="20"/>
    </w:rPr>
  </w:style>
  <w:style w:type="paragraph" w:styleId="TDC6">
    <w:name w:val="toc 6"/>
    <w:basedOn w:val="Normal"/>
    <w:next w:val="Normal"/>
    <w:autoRedefine/>
    <w:uiPriority w:val="39"/>
    <w:unhideWhenUsed/>
    <w:rsid w:val="00960E29"/>
    <w:pPr>
      <w:spacing w:after="0"/>
      <w:ind w:left="1100"/>
    </w:pPr>
    <w:rPr>
      <w:rFonts w:cstheme="minorHAnsi"/>
      <w:sz w:val="20"/>
      <w:szCs w:val="20"/>
    </w:rPr>
  </w:style>
  <w:style w:type="paragraph" w:styleId="TDC7">
    <w:name w:val="toc 7"/>
    <w:basedOn w:val="Normal"/>
    <w:next w:val="Normal"/>
    <w:autoRedefine/>
    <w:uiPriority w:val="39"/>
    <w:unhideWhenUsed/>
    <w:rsid w:val="00960E29"/>
    <w:pPr>
      <w:spacing w:after="0"/>
      <w:ind w:left="1320"/>
    </w:pPr>
    <w:rPr>
      <w:rFonts w:cstheme="minorHAnsi"/>
      <w:sz w:val="20"/>
      <w:szCs w:val="20"/>
    </w:rPr>
  </w:style>
  <w:style w:type="paragraph" w:styleId="TDC8">
    <w:name w:val="toc 8"/>
    <w:basedOn w:val="Normal"/>
    <w:next w:val="Normal"/>
    <w:autoRedefine/>
    <w:uiPriority w:val="39"/>
    <w:unhideWhenUsed/>
    <w:rsid w:val="00960E29"/>
    <w:pPr>
      <w:spacing w:after="0"/>
      <w:ind w:left="1540"/>
    </w:pPr>
    <w:rPr>
      <w:rFonts w:cstheme="minorHAnsi"/>
      <w:sz w:val="20"/>
      <w:szCs w:val="20"/>
    </w:rPr>
  </w:style>
  <w:style w:type="paragraph" w:styleId="TDC9">
    <w:name w:val="toc 9"/>
    <w:basedOn w:val="Normal"/>
    <w:next w:val="Normal"/>
    <w:autoRedefine/>
    <w:uiPriority w:val="39"/>
    <w:unhideWhenUsed/>
    <w:rsid w:val="00960E29"/>
    <w:pPr>
      <w:spacing w:after="0"/>
      <w:ind w:left="1760"/>
    </w:pPr>
    <w:rPr>
      <w:rFonts w:cstheme="minorHAnsi"/>
      <w:sz w:val="20"/>
      <w:szCs w:val="20"/>
    </w:rPr>
  </w:style>
  <w:style w:type="paragraph" w:styleId="NormalWeb">
    <w:name w:val="Normal (Web)"/>
    <w:basedOn w:val="Normal"/>
    <w:uiPriority w:val="99"/>
    <w:unhideWhenUsed/>
    <w:rsid w:val="00CF45D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CF45D0"/>
  </w:style>
  <w:style w:type="character" w:styleId="Textoennegrita">
    <w:name w:val="Strong"/>
    <w:basedOn w:val="Fuentedeprrafopredeter"/>
    <w:uiPriority w:val="22"/>
    <w:qFormat/>
    <w:rsid w:val="00CF45D0"/>
    <w:rPr>
      <w:b/>
      <w:bCs/>
    </w:rPr>
  </w:style>
  <w:style w:type="paragraph" w:styleId="Textonotapie">
    <w:name w:val="footnote text"/>
    <w:basedOn w:val="Normal"/>
    <w:link w:val="TextonotapieCar"/>
    <w:uiPriority w:val="99"/>
    <w:semiHidden/>
    <w:unhideWhenUsed/>
    <w:rsid w:val="00CF45D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F45D0"/>
    <w:rPr>
      <w:sz w:val="20"/>
      <w:szCs w:val="20"/>
    </w:rPr>
  </w:style>
  <w:style w:type="character" w:styleId="Refdenotaalpie">
    <w:name w:val="footnote reference"/>
    <w:basedOn w:val="Fuentedeprrafopredeter"/>
    <w:uiPriority w:val="99"/>
    <w:unhideWhenUsed/>
    <w:rsid w:val="00CF45D0"/>
    <w:rPr>
      <w:vertAlign w:val="superscript"/>
    </w:rPr>
  </w:style>
  <w:style w:type="paragraph" w:styleId="Bibliografa">
    <w:name w:val="Bibliography"/>
    <w:basedOn w:val="Normal"/>
    <w:next w:val="Normal"/>
    <w:uiPriority w:val="37"/>
    <w:unhideWhenUsed/>
    <w:rsid w:val="008E01DF"/>
  </w:style>
  <w:style w:type="paragraph" w:styleId="Epgrafe">
    <w:name w:val="caption"/>
    <w:basedOn w:val="Normal"/>
    <w:next w:val="Normal"/>
    <w:uiPriority w:val="35"/>
    <w:unhideWhenUsed/>
    <w:qFormat/>
    <w:rsid w:val="002D1350"/>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FA6DB9"/>
    <w:pPr>
      <w:spacing w:after="0"/>
      <w:ind w:left="440" w:hanging="440"/>
    </w:pPr>
    <w:rPr>
      <w:rFonts w:cstheme="minorHAnsi"/>
      <w:caps/>
      <w:sz w:val="20"/>
      <w:szCs w:val="20"/>
    </w:rPr>
  </w:style>
  <w:style w:type="paragraph" w:styleId="ndice1">
    <w:name w:val="index 1"/>
    <w:basedOn w:val="Normal"/>
    <w:next w:val="Normal"/>
    <w:autoRedefine/>
    <w:uiPriority w:val="99"/>
    <w:unhideWhenUsed/>
    <w:rsid w:val="00021B0D"/>
    <w:pPr>
      <w:spacing w:after="0"/>
      <w:ind w:left="220" w:hanging="220"/>
    </w:pPr>
    <w:rPr>
      <w:rFonts w:cstheme="minorHAnsi"/>
      <w:sz w:val="18"/>
      <w:szCs w:val="18"/>
    </w:rPr>
  </w:style>
  <w:style w:type="paragraph" w:styleId="ndice2">
    <w:name w:val="index 2"/>
    <w:basedOn w:val="Normal"/>
    <w:next w:val="Normal"/>
    <w:autoRedefine/>
    <w:uiPriority w:val="99"/>
    <w:unhideWhenUsed/>
    <w:rsid w:val="00021B0D"/>
    <w:pPr>
      <w:spacing w:after="0"/>
      <w:ind w:left="440" w:hanging="220"/>
    </w:pPr>
    <w:rPr>
      <w:rFonts w:cstheme="minorHAnsi"/>
      <w:sz w:val="18"/>
      <w:szCs w:val="18"/>
    </w:rPr>
  </w:style>
  <w:style w:type="paragraph" w:styleId="ndice3">
    <w:name w:val="index 3"/>
    <w:basedOn w:val="Normal"/>
    <w:next w:val="Normal"/>
    <w:autoRedefine/>
    <w:uiPriority w:val="99"/>
    <w:unhideWhenUsed/>
    <w:rsid w:val="00021B0D"/>
    <w:pPr>
      <w:spacing w:after="0"/>
      <w:ind w:left="660" w:hanging="220"/>
    </w:pPr>
    <w:rPr>
      <w:rFonts w:cstheme="minorHAnsi"/>
      <w:sz w:val="18"/>
      <w:szCs w:val="18"/>
    </w:rPr>
  </w:style>
  <w:style w:type="paragraph" w:styleId="ndice4">
    <w:name w:val="index 4"/>
    <w:basedOn w:val="Normal"/>
    <w:next w:val="Normal"/>
    <w:autoRedefine/>
    <w:uiPriority w:val="99"/>
    <w:unhideWhenUsed/>
    <w:rsid w:val="00021B0D"/>
    <w:pPr>
      <w:spacing w:after="0"/>
      <w:ind w:left="880" w:hanging="220"/>
    </w:pPr>
    <w:rPr>
      <w:rFonts w:cstheme="minorHAnsi"/>
      <w:sz w:val="18"/>
      <w:szCs w:val="18"/>
    </w:rPr>
  </w:style>
  <w:style w:type="paragraph" w:styleId="ndice5">
    <w:name w:val="index 5"/>
    <w:basedOn w:val="Normal"/>
    <w:next w:val="Normal"/>
    <w:autoRedefine/>
    <w:uiPriority w:val="99"/>
    <w:unhideWhenUsed/>
    <w:rsid w:val="00021B0D"/>
    <w:pPr>
      <w:spacing w:after="0"/>
      <w:ind w:left="1100" w:hanging="220"/>
    </w:pPr>
    <w:rPr>
      <w:rFonts w:cstheme="minorHAnsi"/>
      <w:sz w:val="18"/>
      <w:szCs w:val="18"/>
    </w:rPr>
  </w:style>
  <w:style w:type="paragraph" w:styleId="ndice6">
    <w:name w:val="index 6"/>
    <w:basedOn w:val="Normal"/>
    <w:next w:val="Normal"/>
    <w:autoRedefine/>
    <w:uiPriority w:val="99"/>
    <w:unhideWhenUsed/>
    <w:rsid w:val="00021B0D"/>
    <w:pPr>
      <w:spacing w:after="0"/>
      <w:ind w:left="1320" w:hanging="220"/>
    </w:pPr>
    <w:rPr>
      <w:rFonts w:cstheme="minorHAnsi"/>
      <w:sz w:val="18"/>
      <w:szCs w:val="18"/>
    </w:rPr>
  </w:style>
  <w:style w:type="paragraph" w:styleId="ndice7">
    <w:name w:val="index 7"/>
    <w:basedOn w:val="Normal"/>
    <w:next w:val="Normal"/>
    <w:autoRedefine/>
    <w:uiPriority w:val="99"/>
    <w:unhideWhenUsed/>
    <w:rsid w:val="00021B0D"/>
    <w:pPr>
      <w:spacing w:after="0"/>
      <w:ind w:left="1540" w:hanging="220"/>
    </w:pPr>
    <w:rPr>
      <w:rFonts w:cstheme="minorHAnsi"/>
      <w:sz w:val="18"/>
      <w:szCs w:val="18"/>
    </w:rPr>
  </w:style>
  <w:style w:type="paragraph" w:styleId="ndice8">
    <w:name w:val="index 8"/>
    <w:basedOn w:val="Normal"/>
    <w:next w:val="Normal"/>
    <w:autoRedefine/>
    <w:uiPriority w:val="99"/>
    <w:unhideWhenUsed/>
    <w:rsid w:val="00021B0D"/>
    <w:pPr>
      <w:spacing w:after="0"/>
      <w:ind w:left="1760" w:hanging="220"/>
    </w:pPr>
    <w:rPr>
      <w:rFonts w:cstheme="minorHAnsi"/>
      <w:sz w:val="18"/>
      <w:szCs w:val="18"/>
    </w:rPr>
  </w:style>
  <w:style w:type="paragraph" w:styleId="ndice9">
    <w:name w:val="index 9"/>
    <w:basedOn w:val="Normal"/>
    <w:next w:val="Normal"/>
    <w:autoRedefine/>
    <w:uiPriority w:val="99"/>
    <w:unhideWhenUsed/>
    <w:rsid w:val="00021B0D"/>
    <w:pPr>
      <w:spacing w:after="0"/>
      <w:ind w:left="1980" w:hanging="220"/>
    </w:pPr>
    <w:rPr>
      <w:rFonts w:cstheme="minorHAnsi"/>
      <w:sz w:val="18"/>
      <w:szCs w:val="18"/>
    </w:rPr>
  </w:style>
  <w:style w:type="paragraph" w:styleId="Ttulodendice">
    <w:name w:val="index heading"/>
    <w:basedOn w:val="Normal"/>
    <w:next w:val="ndice1"/>
    <w:uiPriority w:val="99"/>
    <w:unhideWhenUsed/>
    <w:rsid w:val="00021B0D"/>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b/>
      <w:bCs/>
    </w:rPr>
  </w:style>
  <w:style w:type="paragraph" w:styleId="Textoconsangra">
    <w:name w:val="table of authorities"/>
    <w:basedOn w:val="Normal"/>
    <w:next w:val="Normal"/>
    <w:uiPriority w:val="99"/>
    <w:unhideWhenUsed/>
    <w:rsid w:val="00FB3129"/>
    <w:pPr>
      <w:spacing w:before="240" w:after="0"/>
      <w:ind w:left="220" w:hanging="220"/>
    </w:pPr>
    <w:rPr>
      <w:rFonts w:cstheme="minorHAnsi"/>
      <w:sz w:val="20"/>
      <w:szCs w:val="20"/>
    </w:rPr>
  </w:style>
  <w:style w:type="paragraph" w:styleId="Encabezadodelista">
    <w:name w:val="toa heading"/>
    <w:basedOn w:val="Normal"/>
    <w:next w:val="Normal"/>
    <w:uiPriority w:val="99"/>
    <w:unhideWhenUsed/>
    <w:rsid w:val="00FB3129"/>
    <w:pPr>
      <w:spacing w:before="240" w:after="0"/>
    </w:pPr>
    <w:rPr>
      <w:rFonts w:cstheme="minorHAnsi"/>
      <w:b/>
      <w:bCs/>
      <w:i/>
      <w:iCs/>
      <w:sz w:val="24"/>
      <w:szCs w:val="24"/>
    </w:rPr>
  </w:style>
  <w:style w:type="paragraph" w:styleId="Prrafodelista">
    <w:name w:val="List Paragraph"/>
    <w:basedOn w:val="Normal"/>
    <w:uiPriority w:val="34"/>
    <w:qFormat/>
    <w:rsid w:val="00377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0058">
      <w:bodyDiv w:val="1"/>
      <w:marLeft w:val="0"/>
      <w:marRight w:val="0"/>
      <w:marTop w:val="0"/>
      <w:marBottom w:val="0"/>
      <w:divBdr>
        <w:top w:val="none" w:sz="0" w:space="0" w:color="auto"/>
        <w:left w:val="none" w:sz="0" w:space="0" w:color="auto"/>
        <w:bottom w:val="none" w:sz="0" w:space="0" w:color="auto"/>
        <w:right w:val="none" w:sz="0" w:space="0" w:color="auto"/>
      </w:divBdr>
    </w:div>
    <w:div w:id="483009444">
      <w:bodyDiv w:val="1"/>
      <w:marLeft w:val="0"/>
      <w:marRight w:val="0"/>
      <w:marTop w:val="0"/>
      <w:marBottom w:val="0"/>
      <w:divBdr>
        <w:top w:val="none" w:sz="0" w:space="0" w:color="auto"/>
        <w:left w:val="none" w:sz="0" w:space="0" w:color="auto"/>
        <w:bottom w:val="none" w:sz="0" w:space="0" w:color="auto"/>
        <w:right w:val="none" w:sz="0" w:space="0" w:color="auto"/>
      </w:divBdr>
    </w:div>
    <w:div w:id="121184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tiempo.com/politica/proceso-de-paz/presidente-santos-levanta-suspension-de-bombardeos-contra-las-farc/1557443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ltiempo.com/politica/proceso-de-paz/marcha-por-victimas-del-conflicto-armado/1553935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ltiempo.com/colombia/otras-ciudades/ataque-de-las-farc-en-cauca-soldados-muertos/15577258"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ltiempo.com/politica/proceso-de-paz/timochenko-habla-de-los-dialogos-de-paz/155834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Chi02</b:Tag>
    <b:SourceType>Book</b:SourceType>
    <b:Guid>{88871707-445E-4803-B6DF-33A8891A48B6}</b:Guid>
    <b:LCID>es-CO</b:LCID>
    <b:Author>
      <b:Author>
        <b:NameList>
          <b:Person>
            <b:Last>ALLES</b:Last>
            <b:First>Martha</b:First>
          </b:Person>
          <b:Person>
            <b:Last>Martha</b:Last>
          </b:Person>
        </b:NameList>
      </b:Author>
    </b:Author>
    <b:Title>Gestión Por Competencias: El Diccionario</b:Title>
    <b:Year>2005</b:Year>
    <b:City>BUENOS AIRES</b:City>
    <b:Publisher>Granica</b:Publisher>
    <b:RefOrder>1</b:RefOrder>
  </b:Source>
</b:Sources>
</file>

<file path=customXml/itemProps1.xml><?xml version="1.0" encoding="utf-8"?>
<ds:datastoreItem xmlns:ds="http://schemas.openxmlformats.org/officeDocument/2006/customXml" ds:itemID="{F5FF62A7-5CA0-40B8-ABB8-17588315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1029</Words>
  <Characters>5665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usuario</cp:lastModifiedBy>
  <cp:revision>6</cp:revision>
  <dcterms:created xsi:type="dcterms:W3CDTF">2015-06-01T17:23:00Z</dcterms:created>
  <dcterms:modified xsi:type="dcterms:W3CDTF">2015-06-01T18:19:00Z</dcterms:modified>
</cp:coreProperties>
</file>